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68D0E975" w:rsidR="00210422" w:rsidRPr="0079674E" w:rsidRDefault="00727D6A" w:rsidP="00AE17D1">
      <w:pPr>
        <w:spacing w:after="480" w:line="360" w:lineRule="auto"/>
        <w:rPr>
          <w:rFonts w:ascii="Calibri" w:hAnsi="Calibri" w:cs="Calibri"/>
        </w:rPr>
      </w:pPr>
      <w:r w:rsidRPr="0079674E">
        <w:rPr>
          <w:rFonts w:ascii="Calibri" w:hAnsi="Calibri" w:cs="Calibri"/>
        </w:rPr>
        <w:t>Krak</w:t>
      </w:r>
      <w:r w:rsidR="00EB56A9" w:rsidRPr="0079674E">
        <w:rPr>
          <w:rFonts w:ascii="Calibri" w:hAnsi="Calibri" w:cs="Calibri"/>
        </w:rPr>
        <w:t>ó</w:t>
      </w:r>
      <w:r w:rsidRPr="0079674E">
        <w:rPr>
          <w:rFonts w:ascii="Calibri" w:hAnsi="Calibri" w:cs="Calibri"/>
        </w:rPr>
        <w:t>w</w:t>
      </w:r>
      <w:r w:rsidR="00210422" w:rsidRPr="0079674E">
        <w:rPr>
          <w:rFonts w:ascii="Calibri" w:hAnsi="Calibri" w:cs="Calibri"/>
        </w:rPr>
        <w:t xml:space="preserve">, </w:t>
      </w:r>
      <w:r w:rsidR="00F1063F">
        <w:rPr>
          <w:rFonts w:ascii="Calibri" w:hAnsi="Calibri" w:cs="Calibri"/>
        </w:rPr>
        <w:t>28.04</w:t>
      </w:r>
      <w:r w:rsidR="00527B27" w:rsidRPr="0079674E">
        <w:rPr>
          <w:rFonts w:ascii="Calibri" w:hAnsi="Calibri" w:cs="Calibri"/>
        </w:rPr>
        <w:t>.2026</w:t>
      </w:r>
      <w:r w:rsidR="005E4F31" w:rsidRPr="0079674E">
        <w:rPr>
          <w:rFonts w:ascii="Calibri" w:hAnsi="Calibri" w:cs="Calibri"/>
        </w:rPr>
        <w:t xml:space="preserve"> r.</w:t>
      </w:r>
    </w:p>
    <w:p w14:paraId="463A8652" w14:textId="52AC9202" w:rsidR="00210422" w:rsidRPr="009B0F24" w:rsidRDefault="00EB56A9" w:rsidP="00B95E59">
      <w:pPr>
        <w:spacing w:line="360" w:lineRule="auto"/>
        <w:rPr>
          <w:rFonts w:ascii="Calibri" w:hAnsi="Calibri" w:cs="Calibri"/>
          <w:b/>
          <w:bCs/>
          <w:sz w:val="28"/>
          <w:szCs w:val="28"/>
        </w:rPr>
      </w:pPr>
      <w:r w:rsidRPr="009B0F24">
        <w:rPr>
          <w:rFonts w:ascii="Calibri" w:hAnsi="Calibri" w:cs="Calibri"/>
          <w:b/>
          <w:bCs/>
          <w:sz w:val="28"/>
          <w:szCs w:val="28"/>
        </w:rPr>
        <w:t>Zapytanie ofertowe</w:t>
      </w:r>
      <w:r w:rsidR="00210422" w:rsidRPr="009B0F24">
        <w:rPr>
          <w:rFonts w:ascii="Calibri" w:hAnsi="Calibri" w:cs="Calibri"/>
          <w:b/>
          <w:bCs/>
          <w:sz w:val="28"/>
          <w:szCs w:val="28"/>
        </w:rPr>
        <w:t xml:space="preserve"> </w:t>
      </w:r>
      <w:r w:rsidR="00E04BD9" w:rsidRPr="009B0F24">
        <w:rPr>
          <w:rFonts w:ascii="Calibri" w:hAnsi="Calibri" w:cs="Calibri"/>
          <w:b/>
          <w:bCs/>
          <w:sz w:val="28"/>
          <w:szCs w:val="28"/>
        </w:rPr>
        <w:t xml:space="preserve">SLV </w:t>
      </w:r>
      <w:proofErr w:type="gramStart"/>
      <w:r w:rsidR="00F1063F">
        <w:rPr>
          <w:rFonts w:ascii="Calibri" w:hAnsi="Calibri" w:cs="Calibri"/>
          <w:b/>
          <w:bCs/>
          <w:sz w:val="28"/>
          <w:szCs w:val="28"/>
        </w:rPr>
        <w:t>28 04 2026</w:t>
      </w:r>
      <w:proofErr w:type="gramEnd"/>
      <w:r w:rsidR="00F1063F">
        <w:rPr>
          <w:rFonts w:ascii="Calibri" w:hAnsi="Calibri" w:cs="Calibri"/>
          <w:b/>
          <w:bCs/>
          <w:sz w:val="28"/>
          <w:szCs w:val="28"/>
        </w:rPr>
        <w:t xml:space="preserve"> A</w:t>
      </w:r>
    </w:p>
    <w:p w14:paraId="7846965D" w14:textId="48B38BBB" w:rsidR="002D65E5" w:rsidRPr="0079674E" w:rsidRDefault="002D65E5" w:rsidP="002D65E5">
      <w:pPr>
        <w:pStyle w:val="Akapitzlist"/>
        <w:tabs>
          <w:tab w:val="left" w:pos="2595"/>
        </w:tabs>
        <w:spacing w:line="360" w:lineRule="auto"/>
        <w:ind w:left="0"/>
        <w:rPr>
          <w:rFonts w:ascii="Calibri" w:hAnsi="Calibri" w:cs="Calibri"/>
        </w:rPr>
      </w:pPr>
      <w:r w:rsidRPr="0079674E">
        <w:rPr>
          <w:rFonts w:ascii="Calibri" w:hAnsi="Calibri" w:cs="Calibri"/>
        </w:rPr>
        <w:t xml:space="preserve">W związku z realizacją projektu pt. „Zwiększenie potencjału i konkurencyjności polskiej gospodarki w zakresie innowacyjnych terapii i leków przyszłości, poprzez rozwój Centrum Badawczo-Rozwojowego oraz metod i narzędzi badawczych, jako odpowiedź na potrzeby społeczne w obszarze zdrowia publicznego” (numer </w:t>
      </w:r>
      <w:r w:rsidR="00EF6336" w:rsidRPr="0079674E">
        <w:rPr>
          <w:rFonts w:ascii="Calibri" w:hAnsi="Calibri" w:cs="Calibri"/>
        </w:rPr>
        <w:t>umowy</w:t>
      </w:r>
      <w:r w:rsidRPr="0079674E">
        <w:rPr>
          <w:rFonts w:ascii="Calibri" w:hAnsi="Calibri" w:cs="Calibri"/>
        </w:rPr>
        <w:t xml:space="preserve"> o dofinansowanie: FENG.01.01-IP.01-A0ZD/25), współfinansowan</w:t>
      </w:r>
      <w:r w:rsidR="00A528F8">
        <w:rPr>
          <w:rFonts w:ascii="Calibri" w:hAnsi="Calibri" w:cs="Calibri"/>
        </w:rPr>
        <w:t>ego</w:t>
      </w:r>
      <w:r w:rsidRPr="0079674E">
        <w:rPr>
          <w:rFonts w:ascii="Calibri" w:hAnsi="Calibri" w:cs="Calibri"/>
        </w:rPr>
        <w:t xml:space="preserve"> z funduszy Unii Europejskiej w ramach Działania FENG.01.01 Ścieżka SMART, Programu: Fundusze Europejskie dla Nowoczesnej Gospodarki 2021-2027 oraz w związku z obowiązkiem dokonywania zakupów na podstawie oferty najkorzystniejszej ekonomicznie, z zachowaniem zasad uczciwej konkurencji, efektywności, otwartości i przejrzystości, Selvita S.A. składa zapytanie ofertowe dotyczące zakupu i </w:t>
      </w:r>
      <w:r w:rsidR="005E4F31" w:rsidRPr="0079674E">
        <w:rPr>
          <w:rFonts w:ascii="Calibri" w:hAnsi="Calibri" w:cs="Calibri"/>
        </w:rPr>
        <w:t>sukcesywnej dostawy</w:t>
      </w:r>
      <w:r w:rsidRPr="0079674E">
        <w:rPr>
          <w:rFonts w:ascii="Calibri" w:hAnsi="Calibri" w:cs="Calibri"/>
        </w:rPr>
        <w:t xml:space="preserve"> </w:t>
      </w:r>
      <w:r w:rsidR="0006206C" w:rsidRPr="0079674E">
        <w:rPr>
          <w:rFonts w:ascii="Calibri" w:hAnsi="Calibri" w:cs="Calibri"/>
        </w:rPr>
        <w:t>odczynników/</w:t>
      </w:r>
      <w:r w:rsidRPr="0079674E">
        <w:rPr>
          <w:rFonts w:ascii="Calibri" w:hAnsi="Calibri" w:cs="Calibri"/>
        </w:rPr>
        <w:t>materiałów operacyjnych. Szczegółowy opis przedmiotu zamówienia znajduje się w punkcie 2. niniejszego zapytania.</w:t>
      </w:r>
    </w:p>
    <w:p w14:paraId="27912CEC" w14:textId="665F6178" w:rsidR="00210422" w:rsidRPr="0079674E" w:rsidRDefault="00EB56A9" w:rsidP="00B95E59">
      <w:pPr>
        <w:pStyle w:val="Nagwek2"/>
        <w:numPr>
          <w:ilvl w:val="0"/>
          <w:numId w:val="2"/>
        </w:numPr>
        <w:spacing w:line="360" w:lineRule="auto"/>
        <w:ind w:left="0" w:firstLine="0"/>
        <w:rPr>
          <w:rFonts w:ascii="Calibri" w:hAnsi="Calibri" w:cs="Calibri"/>
          <w:b/>
          <w:bCs/>
          <w:color w:val="auto"/>
          <w:sz w:val="22"/>
          <w:szCs w:val="22"/>
        </w:rPr>
      </w:pPr>
      <w:r w:rsidRPr="0079674E">
        <w:rPr>
          <w:rFonts w:ascii="Calibri" w:hAnsi="Calibri" w:cs="Calibri"/>
          <w:b/>
          <w:bCs/>
          <w:color w:val="auto"/>
          <w:sz w:val="22"/>
          <w:szCs w:val="22"/>
        </w:rPr>
        <w:t>ZAMAWIAJĄCY</w:t>
      </w:r>
      <w:r w:rsidR="00DA01FC" w:rsidRPr="0079674E">
        <w:rPr>
          <w:rFonts w:ascii="Calibri" w:hAnsi="Calibri" w:cs="Calibri"/>
          <w:b/>
          <w:bCs/>
          <w:color w:val="auto"/>
          <w:sz w:val="22"/>
          <w:szCs w:val="22"/>
        </w:rPr>
        <w:t>:</w:t>
      </w:r>
    </w:p>
    <w:p w14:paraId="5388A480" w14:textId="1D121B33" w:rsidR="00DA01FC" w:rsidRPr="0079674E" w:rsidRDefault="00DA01FC" w:rsidP="004F6681">
      <w:pPr>
        <w:spacing w:after="0" w:line="360" w:lineRule="auto"/>
        <w:rPr>
          <w:rFonts w:ascii="Calibri" w:hAnsi="Calibri" w:cs="Calibri"/>
          <w:lang w:val="en-GB"/>
        </w:rPr>
      </w:pPr>
      <w:r w:rsidRPr="0079674E">
        <w:rPr>
          <w:rFonts w:ascii="Calibri" w:hAnsi="Calibri" w:cs="Calibri"/>
          <w:lang w:val="en-GB"/>
        </w:rPr>
        <w:t>Selvita S.A.</w:t>
      </w:r>
    </w:p>
    <w:p w14:paraId="505318BF" w14:textId="1907147A" w:rsidR="00DA01FC" w:rsidRPr="0079674E" w:rsidRDefault="00DA01FC" w:rsidP="004F6681">
      <w:pPr>
        <w:spacing w:after="0" w:line="360" w:lineRule="auto"/>
        <w:rPr>
          <w:rFonts w:ascii="Calibri" w:hAnsi="Calibri" w:cs="Calibri"/>
          <w:lang w:val="en-GB"/>
        </w:rPr>
      </w:pPr>
      <w:proofErr w:type="spellStart"/>
      <w:r w:rsidRPr="0079674E">
        <w:rPr>
          <w:rFonts w:ascii="Calibri" w:hAnsi="Calibri" w:cs="Calibri"/>
          <w:lang w:val="en-GB"/>
        </w:rPr>
        <w:t>Podole</w:t>
      </w:r>
      <w:proofErr w:type="spellEnd"/>
      <w:r w:rsidRPr="0079674E">
        <w:rPr>
          <w:rFonts w:ascii="Calibri" w:hAnsi="Calibri" w:cs="Calibri"/>
          <w:lang w:val="en-GB"/>
        </w:rPr>
        <w:t xml:space="preserve"> 79</w:t>
      </w:r>
    </w:p>
    <w:p w14:paraId="5C20B9D9" w14:textId="2189BC3E" w:rsidR="00DA01FC" w:rsidRPr="0079674E" w:rsidRDefault="00DA01FC" w:rsidP="004F6681">
      <w:pPr>
        <w:spacing w:after="0" w:line="360" w:lineRule="auto"/>
        <w:rPr>
          <w:rFonts w:ascii="Calibri" w:hAnsi="Calibri" w:cs="Calibri"/>
          <w:lang w:val="en-GB"/>
        </w:rPr>
      </w:pPr>
      <w:r w:rsidRPr="0079674E">
        <w:rPr>
          <w:rFonts w:ascii="Calibri" w:hAnsi="Calibri" w:cs="Calibri"/>
          <w:lang w:val="en-GB"/>
        </w:rPr>
        <w:t>30-394 Krakow</w:t>
      </w:r>
    </w:p>
    <w:p w14:paraId="1B85A30E" w14:textId="77777777" w:rsidR="00EB56A9" w:rsidRPr="0079674E" w:rsidRDefault="00EB56A9" w:rsidP="004F6681">
      <w:pPr>
        <w:autoSpaceDE w:val="0"/>
        <w:autoSpaceDN w:val="0"/>
        <w:adjustRightInd w:val="0"/>
        <w:spacing w:after="0" w:line="360" w:lineRule="auto"/>
        <w:rPr>
          <w:rFonts w:ascii="Calibri" w:hAnsi="Calibri" w:cs="Calibri"/>
          <w:bCs/>
        </w:rPr>
      </w:pPr>
      <w:r w:rsidRPr="0079674E">
        <w:rPr>
          <w:rFonts w:ascii="Calibri" w:hAnsi="Calibri" w:cs="Calibri"/>
          <w:bCs/>
        </w:rPr>
        <w:t>NIP: 676-25-64-595, REGON: 383040072, KRS: 0000779822</w:t>
      </w:r>
    </w:p>
    <w:p w14:paraId="1240E061" w14:textId="16B7EEDD" w:rsidR="00210422" w:rsidRPr="0079674E" w:rsidRDefault="00EB56A9" w:rsidP="00B95E59">
      <w:pPr>
        <w:pStyle w:val="Nagwek2"/>
        <w:numPr>
          <w:ilvl w:val="0"/>
          <w:numId w:val="2"/>
        </w:numPr>
        <w:spacing w:line="360" w:lineRule="auto"/>
        <w:ind w:left="0" w:firstLine="0"/>
        <w:rPr>
          <w:rFonts w:ascii="Calibri" w:hAnsi="Calibri" w:cs="Calibri"/>
          <w:b/>
          <w:bCs/>
          <w:color w:val="auto"/>
          <w:sz w:val="22"/>
          <w:szCs w:val="22"/>
          <w:lang w:val="en-GB"/>
        </w:rPr>
      </w:pPr>
      <w:r w:rsidRPr="0079674E">
        <w:rPr>
          <w:rFonts w:ascii="Calibri" w:hAnsi="Calibri" w:cs="Calibri"/>
          <w:b/>
          <w:bCs/>
          <w:color w:val="auto"/>
          <w:sz w:val="22"/>
          <w:szCs w:val="22"/>
          <w:lang w:val="en-GB"/>
        </w:rPr>
        <w:t>OPIS PRZEDMIOTU ZAMÓWIENIA</w:t>
      </w:r>
      <w:r w:rsidR="00DA01FC" w:rsidRPr="0079674E">
        <w:rPr>
          <w:rFonts w:ascii="Calibri" w:hAnsi="Calibri" w:cs="Calibri"/>
          <w:b/>
          <w:bCs/>
          <w:color w:val="auto"/>
          <w:sz w:val="22"/>
          <w:szCs w:val="22"/>
          <w:lang w:val="en-GB"/>
        </w:rPr>
        <w:t>:</w:t>
      </w:r>
    </w:p>
    <w:p w14:paraId="7E9BAA44" w14:textId="6C67FC16" w:rsidR="00DA01FC" w:rsidRPr="0079674E" w:rsidRDefault="00EB56A9" w:rsidP="00B95E59">
      <w:pPr>
        <w:pStyle w:val="Akapitzlist"/>
        <w:numPr>
          <w:ilvl w:val="0"/>
          <w:numId w:val="3"/>
        </w:numPr>
        <w:spacing w:line="360" w:lineRule="auto"/>
        <w:ind w:left="0" w:firstLine="0"/>
        <w:rPr>
          <w:rFonts w:ascii="Calibri" w:hAnsi="Calibri" w:cs="Calibri"/>
          <w:b/>
          <w:bCs/>
          <w:lang w:val="en-GB"/>
        </w:rPr>
      </w:pPr>
      <w:r w:rsidRPr="0079674E">
        <w:rPr>
          <w:rFonts w:ascii="Calibri" w:hAnsi="Calibri" w:cs="Calibri"/>
          <w:b/>
          <w:bCs/>
          <w:lang w:val="en-GB"/>
        </w:rPr>
        <w:t>PRZEDMIOT ZAMÓWIENIA</w:t>
      </w:r>
      <w:r w:rsidR="001E6DC6" w:rsidRPr="0079674E">
        <w:rPr>
          <w:rFonts w:ascii="Calibri" w:hAnsi="Calibri" w:cs="Calibri"/>
          <w:b/>
          <w:bCs/>
          <w:lang w:val="en-GB"/>
        </w:rPr>
        <w:t>:</w:t>
      </w:r>
    </w:p>
    <w:p w14:paraId="2D479F43" w14:textId="78CCDEEB" w:rsidR="005E4F31" w:rsidRPr="0079674E" w:rsidRDefault="004F6681" w:rsidP="00F57CA6">
      <w:pPr>
        <w:pStyle w:val="Akapitzlist"/>
        <w:spacing w:after="240" w:line="360" w:lineRule="auto"/>
        <w:ind w:left="0"/>
        <w:contextualSpacing w:val="0"/>
        <w:rPr>
          <w:rFonts w:ascii="Calibri" w:hAnsi="Calibri" w:cs="Calibri"/>
        </w:rPr>
      </w:pPr>
      <w:r w:rsidRPr="0079674E">
        <w:rPr>
          <w:rFonts w:ascii="Calibri" w:hAnsi="Calibri" w:cs="Calibri"/>
        </w:rPr>
        <w:t xml:space="preserve">Zamawiający zwraca się z prośbą o przedstawienie ofert cenowych na </w:t>
      </w:r>
      <w:r w:rsidR="00557071">
        <w:rPr>
          <w:rFonts w:ascii="Calibri" w:hAnsi="Calibri" w:cs="Calibri"/>
        </w:rPr>
        <w:t xml:space="preserve">odczynniki </w:t>
      </w:r>
      <w:proofErr w:type="spellStart"/>
      <w:r w:rsidR="00557071">
        <w:rPr>
          <w:rFonts w:ascii="Calibri" w:hAnsi="Calibri" w:cs="Calibri"/>
        </w:rPr>
        <w:t>laboraotyryjne</w:t>
      </w:r>
      <w:proofErr w:type="spellEnd"/>
      <w:r w:rsidRPr="0079674E">
        <w:rPr>
          <w:rFonts w:ascii="Calibri" w:hAnsi="Calibri" w:cs="Calibri"/>
        </w:rPr>
        <w:t xml:space="preserve">. </w:t>
      </w:r>
      <w:r w:rsidR="00746ECC" w:rsidRPr="0079674E">
        <w:rPr>
          <w:rFonts w:ascii="Calibri" w:hAnsi="Calibri" w:cs="Calibri"/>
        </w:rPr>
        <w:t xml:space="preserve">Przedstawione poniżej </w:t>
      </w:r>
      <w:r w:rsidR="00557071">
        <w:rPr>
          <w:rFonts w:ascii="Calibri" w:hAnsi="Calibri" w:cs="Calibri"/>
        </w:rPr>
        <w:t>odczynniki</w:t>
      </w:r>
      <w:r w:rsidR="00746ECC" w:rsidRPr="0079674E">
        <w:rPr>
          <w:rFonts w:ascii="Calibri" w:hAnsi="Calibri" w:cs="Calibri"/>
        </w:rPr>
        <w:t xml:space="preserve"> są niezbędne do realizacji założeń projektowych</w:t>
      </w:r>
      <w:r w:rsidR="00746ECC" w:rsidRPr="0079674E">
        <w:rPr>
          <w:rFonts w:ascii="Calibri" w:hAnsi="Calibri" w:cs="Calibri"/>
          <w:bCs/>
        </w:rPr>
        <w:t>.</w:t>
      </w:r>
      <w:r w:rsidR="00D84071" w:rsidRPr="0079674E">
        <w:rPr>
          <w:rFonts w:ascii="Calibri" w:hAnsi="Calibri" w:cs="Calibri"/>
        </w:rPr>
        <w:t xml:space="preserve"> </w:t>
      </w:r>
    </w:p>
    <w:p w14:paraId="68B8BF71" w14:textId="50935CA6" w:rsidR="00D84071" w:rsidRPr="0079674E" w:rsidRDefault="00D84071" w:rsidP="00746ECC">
      <w:pPr>
        <w:pStyle w:val="Akapitzlist"/>
        <w:spacing w:after="360" w:line="360" w:lineRule="auto"/>
        <w:ind w:left="0"/>
        <w:contextualSpacing w:val="0"/>
        <w:rPr>
          <w:rFonts w:ascii="Calibri" w:hAnsi="Calibri" w:cs="Calibri"/>
          <w:bCs/>
        </w:rPr>
      </w:pPr>
      <w:r w:rsidRPr="0079674E">
        <w:rPr>
          <w:rFonts w:ascii="Calibri" w:hAnsi="Calibri" w:cs="Calibri"/>
          <w:bCs/>
        </w:rPr>
        <w:t>Niniejsze postępowanie obejmuje jedynie część zamówienia na dostawę odczynników</w:t>
      </w:r>
      <w:r w:rsidR="0006206C" w:rsidRPr="0079674E">
        <w:rPr>
          <w:rFonts w:ascii="Calibri" w:hAnsi="Calibri" w:cs="Calibri"/>
          <w:bCs/>
        </w:rPr>
        <w:t>/m</w:t>
      </w:r>
      <w:r w:rsidRPr="0079674E">
        <w:rPr>
          <w:rFonts w:ascii="Calibri" w:hAnsi="Calibri" w:cs="Calibri"/>
          <w:bCs/>
        </w:rPr>
        <w:t>ateriałów zużywalnych. Zakres całego zamówienia odpowiada całkowitemu zapotrzebowaniu na te produkty określonemu w budżecie projektu dla wszystkich jego faz realizacyjnych. Pozostałe części zamówienia, stanowiące dopełnienie łącznego zakresu rzeczowego, będą udzielane sukcesywnie w ramach odrębnych postępowań.</w:t>
      </w:r>
    </w:p>
    <w:p w14:paraId="1A5D9F04" w14:textId="17CEA24A" w:rsidR="00082B03" w:rsidRPr="0079674E" w:rsidRDefault="00082B03" w:rsidP="00746ECC">
      <w:pPr>
        <w:pStyle w:val="Akapitzlist"/>
        <w:spacing w:after="360" w:line="360" w:lineRule="auto"/>
        <w:ind w:left="0"/>
        <w:contextualSpacing w:val="0"/>
        <w:rPr>
          <w:rFonts w:ascii="Calibri" w:hAnsi="Calibri" w:cs="Calibri"/>
          <w:bCs/>
        </w:rPr>
      </w:pPr>
      <w:r w:rsidRPr="0079674E">
        <w:rPr>
          <w:rFonts w:ascii="Calibri" w:hAnsi="Calibri" w:cs="Calibri"/>
          <w:bCs/>
        </w:rPr>
        <w:t xml:space="preserve">Szczegółowa specyfikacja przedmiotu zamówienia została sporządzona w języku angielskim ze względu na zastosowanie specjalistycznej nomenklatury oraz precyzję terminologiczną jak również </w:t>
      </w:r>
      <w:r w:rsidRPr="0079674E">
        <w:rPr>
          <w:rFonts w:ascii="Calibri" w:hAnsi="Calibri" w:cs="Calibri"/>
          <w:bCs/>
        </w:rPr>
        <w:lastRenderedPageBreak/>
        <w:t>brak polskich odpowiedników dla niektórych parametrów powszechnie stosowanych przez producentów tego typu materiałów laboratoryjnych.</w:t>
      </w:r>
    </w:p>
    <w:p w14:paraId="6DCB1642" w14:textId="77777777" w:rsidR="00D51D06" w:rsidRPr="00513E76" w:rsidRDefault="00EB56A9" w:rsidP="00513E76">
      <w:pPr>
        <w:pStyle w:val="Akapitzlist"/>
        <w:spacing w:after="240" w:line="360" w:lineRule="auto"/>
        <w:ind w:left="0"/>
        <w:rPr>
          <w:rFonts w:ascii="Calibri" w:hAnsi="Calibri" w:cs="Calibri"/>
          <w:b/>
          <w:bCs/>
        </w:rPr>
      </w:pPr>
      <w:r w:rsidRPr="00513E76">
        <w:rPr>
          <w:rFonts w:ascii="Calibri" w:hAnsi="Calibri" w:cs="Calibri"/>
          <w:b/>
          <w:bCs/>
        </w:rPr>
        <w:t xml:space="preserve">Część zamówienia: Część </w:t>
      </w:r>
      <w:r w:rsidR="00D51D06" w:rsidRPr="00513E76">
        <w:rPr>
          <w:rFonts w:ascii="Calibri" w:hAnsi="Calibri" w:cs="Calibri"/>
          <w:b/>
          <w:bCs/>
        </w:rPr>
        <w:t>1</w:t>
      </w:r>
    </w:p>
    <w:p w14:paraId="20355C2D" w14:textId="6584BDA1" w:rsidR="00EB56A9" w:rsidRPr="00513E76" w:rsidRDefault="00EB56A9" w:rsidP="00513E76">
      <w:pPr>
        <w:pStyle w:val="Akapitzlist"/>
        <w:spacing w:after="240" w:line="360" w:lineRule="auto"/>
        <w:ind w:left="0"/>
        <w:rPr>
          <w:rFonts w:ascii="Calibri" w:hAnsi="Calibri" w:cs="Calibri"/>
          <w:b/>
          <w:bCs/>
        </w:rPr>
      </w:pPr>
      <w:r w:rsidRPr="00513E76">
        <w:rPr>
          <w:rFonts w:ascii="Calibri" w:hAnsi="Calibri" w:cs="Calibri"/>
          <w:b/>
          <w:bCs/>
        </w:rPr>
        <w:t>Nazwa i kod CPV:</w:t>
      </w:r>
      <w:r w:rsidR="005E0277" w:rsidRPr="00513E76">
        <w:rPr>
          <w:rFonts w:ascii="Calibri" w:hAnsi="Calibri" w:cs="Calibri"/>
          <w:b/>
          <w:bCs/>
        </w:rPr>
        <w:t xml:space="preserve"> </w:t>
      </w:r>
      <w:r w:rsidR="001D7CEA" w:rsidRPr="00513E76">
        <w:rPr>
          <w:rFonts w:ascii="Calibri" w:hAnsi="Calibri" w:cs="Calibri"/>
          <w:b/>
          <w:bCs/>
        </w:rPr>
        <w:t>33696500-0 Odczynniki laboratoryjne</w:t>
      </w:r>
    </w:p>
    <w:tbl>
      <w:tblPr>
        <w:tblW w:w="51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4427"/>
        <w:gridCol w:w="1385"/>
        <w:gridCol w:w="1276"/>
        <w:gridCol w:w="1285"/>
      </w:tblGrid>
      <w:tr w:rsidR="007C10F6" w:rsidRPr="00513E76" w14:paraId="60EF5BD3" w14:textId="049E26A5" w:rsidTr="00F5431B">
        <w:trPr>
          <w:trHeight w:val="825"/>
          <w:tblHeader/>
        </w:trPr>
        <w:tc>
          <w:tcPr>
            <w:tcW w:w="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148B0" w14:textId="77777777" w:rsidR="002563FD" w:rsidRPr="00513E76" w:rsidRDefault="002563FD" w:rsidP="00513E76">
            <w:pPr>
              <w:widowControl w:val="0"/>
              <w:tabs>
                <w:tab w:val="left" w:pos="426"/>
              </w:tabs>
              <w:autoSpaceDE w:val="0"/>
              <w:spacing w:line="360" w:lineRule="auto"/>
              <w:rPr>
                <w:rFonts w:ascii="Calibri" w:hAnsi="Calibri" w:cs="Calibri"/>
                <w:b/>
              </w:rPr>
            </w:pPr>
            <w:r w:rsidRPr="00513E76">
              <w:rPr>
                <w:rFonts w:ascii="Calibri" w:hAnsi="Calibri" w:cs="Calibri"/>
                <w:b/>
              </w:rPr>
              <w:t>Pozycja</w:t>
            </w:r>
          </w:p>
        </w:tc>
        <w:tc>
          <w:tcPr>
            <w:tcW w:w="2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E7928" w14:textId="77777777" w:rsidR="002563FD" w:rsidRPr="00513E76" w:rsidRDefault="002563FD" w:rsidP="00513E76">
            <w:pPr>
              <w:widowControl w:val="0"/>
              <w:tabs>
                <w:tab w:val="left" w:pos="426"/>
              </w:tabs>
              <w:autoSpaceDE w:val="0"/>
              <w:spacing w:line="360" w:lineRule="auto"/>
              <w:rPr>
                <w:rFonts w:ascii="Calibri" w:hAnsi="Calibri" w:cs="Calibri"/>
                <w:b/>
              </w:rPr>
            </w:pPr>
            <w:r w:rsidRPr="00513E76">
              <w:rPr>
                <w:rFonts w:ascii="Calibri" w:hAnsi="Calibri" w:cs="Calibri"/>
                <w:b/>
              </w:rPr>
              <w:t>Przedmiot</w:t>
            </w:r>
          </w:p>
        </w:tc>
        <w:tc>
          <w:tcPr>
            <w:tcW w:w="73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DAB89D" w14:textId="128135F8" w:rsidR="002563FD" w:rsidRPr="00513E76" w:rsidRDefault="002563FD" w:rsidP="00513E76">
            <w:pPr>
              <w:widowControl w:val="0"/>
              <w:tabs>
                <w:tab w:val="left" w:pos="426"/>
              </w:tabs>
              <w:autoSpaceDE w:val="0"/>
              <w:spacing w:line="360" w:lineRule="auto"/>
              <w:rPr>
                <w:rFonts w:ascii="Calibri" w:hAnsi="Calibri" w:cs="Calibri"/>
                <w:b/>
              </w:rPr>
            </w:pPr>
            <w:r w:rsidRPr="00513E76">
              <w:rPr>
                <w:rFonts w:ascii="Calibri" w:hAnsi="Calibri" w:cs="Calibri"/>
                <w:b/>
              </w:rPr>
              <w:t>Wielkość opakowania</w:t>
            </w:r>
          </w:p>
        </w:tc>
        <w:tc>
          <w:tcPr>
            <w:tcW w:w="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E94B03" w14:textId="70EC0D28" w:rsidR="002563FD" w:rsidRPr="00513E76" w:rsidRDefault="002563FD" w:rsidP="00513E76">
            <w:pPr>
              <w:widowControl w:val="0"/>
              <w:tabs>
                <w:tab w:val="left" w:pos="426"/>
              </w:tabs>
              <w:autoSpaceDE w:val="0"/>
              <w:spacing w:line="360" w:lineRule="auto"/>
              <w:rPr>
                <w:rFonts w:ascii="Calibri" w:hAnsi="Calibri" w:cs="Calibri"/>
                <w:b/>
              </w:rPr>
            </w:pPr>
            <w:r w:rsidRPr="00513E76">
              <w:rPr>
                <w:rFonts w:ascii="Calibri" w:hAnsi="Calibri" w:cs="Calibri"/>
                <w:b/>
              </w:rPr>
              <w:t>Minimalna ilość opakowań</w:t>
            </w:r>
          </w:p>
        </w:tc>
        <w:tc>
          <w:tcPr>
            <w:tcW w:w="68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D4502" w14:textId="0C7FFD63" w:rsidR="002563FD" w:rsidRPr="00513E76" w:rsidRDefault="002563FD" w:rsidP="00513E76">
            <w:pPr>
              <w:widowControl w:val="0"/>
              <w:tabs>
                <w:tab w:val="left" w:pos="426"/>
              </w:tabs>
              <w:autoSpaceDE w:val="0"/>
              <w:spacing w:line="360" w:lineRule="auto"/>
              <w:rPr>
                <w:rFonts w:ascii="Calibri" w:hAnsi="Calibri" w:cs="Calibri"/>
                <w:b/>
              </w:rPr>
            </w:pPr>
            <w:r w:rsidRPr="00513E76">
              <w:rPr>
                <w:rFonts w:ascii="Calibri" w:hAnsi="Calibri" w:cs="Calibri"/>
                <w:b/>
              </w:rPr>
              <w:t>Szacowana ilość opakowań</w:t>
            </w:r>
          </w:p>
        </w:tc>
      </w:tr>
      <w:tr w:rsidR="007C10F6" w:rsidRPr="00513E76" w14:paraId="7F337E67" w14:textId="438D38FD" w:rsidTr="001D7CEA">
        <w:trPr>
          <w:trHeight w:val="57"/>
        </w:trPr>
        <w:tc>
          <w:tcPr>
            <w:tcW w:w="543" w:type="pct"/>
            <w:tcBorders>
              <w:top w:val="single" w:sz="4" w:space="0" w:color="auto"/>
              <w:left w:val="single" w:sz="4" w:space="0" w:color="auto"/>
              <w:bottom w:val="single" w:sz="4" w:space="0" w:color="auto"/>
              <w:right w:val="single" w:sz="4" w:space="0" w:color="auto"/>
            </w:tcBorders>
            <w:hideMark/>
          </w:tcPr>
          <w:p w14:paraId="59A28E29" w14:textId="77777777" w:rsidR="002563FD" w:rsidRPr="00513E76" w:rsidRDefault="002563FD" w:rsidP="00513E76">
            <w:pPr>
              <w:spacing w:line="360" w:lineRule="auto"/>
              <w:rPr>
                <w:rFonts w:ascii="Calibri" w:hAnsi="Calibri" w:cs="Calibri"/>
                <w:bCs/>
              </w:rPr>
            </w:pPr>
            <w:r w:rsidRPr="00513E76">
              <w:rPr>
                <w:rFonts w:ascii="Calibri" w:hAnsi="Calibri" w:cs="Calibri"/>
                <w:bCs/>
              </w:rPr>
              <w:t>1.</w:t>
            </w:r>
          </w:p>
        </w:tc>
        <w:tc>
          <w:tcPr>
            <w:tcW w:w="2356" w:type="pct"/>
            <w:tcBorders>
              <w:top w:val="single" w:sz="4" w:space="0" w:color="auto"/>
              <w:left w:val="single" w:sz="4" w:space="0" w:color="auto"/>
              <w:bottom w:val="single" w:sz="4" w:space="0" w:color="auto"/>
              <w:right w:val="single" w:sz="4" w:space="0" w:color="auto"/>
            </w:tcBorders>
          </w:tcPr>
          <w:p w14:paraId="52002C57" w14:textId="77777777" w:rsidR="001D7CEA" w:rsidRPr="00513E76" w:rsidRDefault="001D7CEA" w:rsidP="00513E76">
            <w:pPr>
              <w:spacing w:after="0" w:line="240" w:lineRule="auto"/>
              <w:rPr>
                <w:rFonts w:ascii="Calibri" w:eastAsia="Times New Roman" w:hAnsi="Calibri" w:cs="Calibri"/>
                <w:b/>
                <w:bCs/>
                <w:lang w:val="en-US"/>
              </w:rPr>
            </w:pPr>
            <w:r w:rsidRPr="00513E76">
              <w:rPr>
                <w:rFonts w:ascii="Calibri" w:eastAsia="Times New Roman" w:hAnsi="Calibri" w:cs="Calibri"/>
                <w:b/>
                <w:bCs/>
                <w:lang w:val="en-US"/>
              </w:rPr>
              <w:t>Antibiotic Antimycotic Solution for Cell Culture</w:t>
            </w:r>
          </w:p>
          <w:p w14:paraId="6BB1F431" w14:textId="77777777" w:rsidR="001D7CEA" w:rsidRPr="00513E76" w:rsidRDefault="001D7CEA" w:rsidP="00513E76">
            <w:pPr>
              <w:pStyle w:val="Akapitzlist"/>
              <w:numPr>
                <w:ilvl w:val="0"/>
                <w:numId w:val="35"/>
              </w:numPr>
              <w:spacing w:after="0" w:line="240" w:lineRule="auto"/>
              <w:rPr>
                <w:rFonts w:ascii="Calibri" w:eastAsia="Times New Roman" w:hAnsi="Calibri" w:cs="Calibri"/>
                <w:lang w:val="en-US"/>
              </w:rPr>
            </w:pPr>
            <w:r w:rsidRPr="00513E76">
              <w:rPr>
                <w:rFonts w:ascii="Calibri" w:eastAsia="Times New Roman" w:hAnsi="Calibri" w:cs="Calibri"/>
                <w:lang w:val="en-US"/>
              </w:rPr>
              <w:t xml:space="preserve">Solution contains 10,000 units/mL of penicillin, 10,000 </w:t>
            </w:r>
            <w:proofErr w:type="spellStart"/>
            <w:r w:rsidRPr="00513E76">
              <w:rPr>
                <w:rFonts w:ascii="Calibri" w:eastAsia="Times New Roman" w:hAnsi="Calibri" w:cs="Calibri"/>
                <w:lang w:val="en-US"/>
              </w:rPr>
              <w:t>μg</w:t>
            </w:r>
            <w:proofErr w:type="spellEnd"/>
            <w:r w:rsidRPr="00513E76">
              <w:rPr>
                <w:rFonts w:ascii="Calibri" w:eastAsia="Times New Roman" w:hAnsi="Calibri" w:cs="Calibri"/>
                <w:lang w:val="en-US"/>
              </w:rPr>
              <w:t xml:space="preserve">/mL of streptomycin, and 25 </w:t>
            </w:r>
            <w:proofErr w:type="spellStart"/>
            <w:r w:rsidRPr="00513E76">
              <w:rPr>
                <w:rFonts w:ascii="Calibri" w:eastAsia="Times New Roman" w:hAnsi="Calibri" w:cs="Calibri"/>
                <w:lang w:val="en-US"/>
              </w:rPr>
              <w:t>μg</w:t>
            </w:r>
            <w:proofErr w:type="spellEnd"/>
            <w:r w:rsidRPr="00513E76">
              <w:rPr>
                <w:rFonts w:ascii="Calibri" w:eastAsia="Times New Roman" w:hAnsi="Calibri" w:cs="Calibri"/>
                <w:lang w:val="en-US"/>
              </w:rPr>
              <w:t>/mL of Amphotericin B</w:t>
            </w:r>
          </w:p>
          <w:p w14:paraId="24F1ECCB" w14:textId="77777777" w:rsidR="001D7CEA" w:rsidRPr="00513E76" w:rsidRDefault="001D7CEA" w:rsidP="00513E76">
            <w:pPr>
              <w:pStyle w:val="Akapitzlist"/>
              <w:numPr>
                <w:ilvl w:val="0"/>
                <w:numId w:val="35"/>
              </w:numPr>
              <w:rPr>
                <w:rFonts w:ascii="Calibri" w:eastAsia="Times New Roman" w:hAnsi="Calibri" w:cs="Calibri"/>
                <w:lang w:val="en-US"/>
              </w:rPr>
            </w:pPr>
            <w:r w:rsidRPr="00513E76">
              <w:rPr>
                <w:rFonts w:ascii="Calibri" w:eastAsia="Times New Roman" w:hAnsi="Calibri" w:cs="Calibri"/>
                <w:lang w:val="en-US"/>
              </w:rPr>
              <w:t>Concentration: 100 X</w:t>
            </w:r>
          </w:p>
          <w:p w14:paraId="76ED9002" w14:textId="77777777" w:rsidR="001D7CEA" w:rsidRPr="00513E76" w:rsidRDefault="001D7CEA" w:rsidP="00513E76">
            <w:pPr>
              <w:pStyle w:val="Akapitzlist"/>
              <w:numPr>
                <w:ilvl w:val="0"/>
                <w:numId w:val="35"/>
              </w:numPr>
              <w:rPr>
                <w:rFonts w:ascii="Calibri" w:eastAsia="Times New Roman" w:hAnsi="Calibri" w:cs="Calibri"/>
                <w:lang w:val="en-US"/>
              </w:rPr>
            </w:pPr>
            <w:proofErr w:type="gramStart"/>
            <w:r w:rsidRPr="00513E76">
              <w:rPr>
                <w:rFonts w:ascii="Calibri" w:eastAsia="Times New Roman" w:hAnsi="Calibri" w:cs="Calibri"/>
                <w:lang w:val="en-US"/>
              </w:rPr>
              <w:t>Sterile-filtered</w:t>
            </w:r>
            <w:proofErr w:type="gramEnd"/>
          </w:p>
          <w:p w14:paraId="4C3492EF" w14:textId="51C7BEBF" w:rsidR="002563FD" w:rsidRPr="00513E76" w:rsidRDefault="001D7CEA" w:rsidP="00513E76">
            <w:pPr>
              <w:pStyle w:val="Akapitzlist"/>
              <w:numPr>
                <w:ilvl w:val="0"/>
                <w:numId w:val="35"/>
              </w:numPr>
              <w:rPr>
                <w:rFonts w:ascii="Calibri" w:eastAsia="Times New Roman" w:hAnsi="Calibri" w:cs="Calibri"/>
                <w:lang w:val="en-US"/>
              </w:rPr>
            </w:pPr>
            <w:r w:rsidRPr="00513E76">
              <w:rPr>
                <w:rFonts w:ascii="Calibri" w:eastAsia="Times New Roman" w:hAnsi="Calibri" w:cs="Calibri"/>
                <w:lang w:val="en-US"/>
              </w:rPr>
              <w:t>Culture Type: Mammalian Cell Culture</w:t>
            </w:r>
          </w:p>
        </w:tc>
        <w:tc>
          <w:tcPr>
            <w:tcW w:w="737" w:type="pct"/>
            <w:tcBorders>
              <w:top w:val="single" w:sz="4" w:space="0" w:color="auto"/>
              <w:left w:val="single" w:sz="4" w:space="0" w:color="auto"/>
              <w:bottom w:val="single" w:sz="4" w:space="0" w:color="auto"/>
              <w:right w:val="single" w:sz="4" w:space="0" w:color="auto"/>
            </w:tcBorders>
            <w:vAlign w:val="center"/>
          </w:tcPr>
          <w:p w14:paraId="17F5C513" w14:textId="50EF663F" w:rsidR="002563FD" w:rsidRPr="00513E76" w:rsidRDefault="001D7CEA" w:rsidP="00513E76">
            <w:pPr>
              <w:widowControl w:val="0"/>
              <w:tabs>
                <w:tab w:val="left" w:pos="426"/>
              </w:tabs>
              <w:autoSpaceDE w:val="0"/>
              <w:spacing w:line="360" w:lineRule="auto"/>
              <w:rPr>
                <w:rFonts w:ascii="Calibri" w:hAnsi="Calibri" w:cs="Calibri"/>
                <w:bCs/>
                <w:lang w:val="en-US"/>
              </w:rPr>
            </w:pPr>
            <w:r w:rsidRPr="00513E76">
              <w:rPr>
                <w:rFonts w:ascii="Calibri" w:hAnsi="Calibri" w:cs="Calibri"/>
                <w:bCs/>
                <w:lang w:val="en-US"/>
              </w:rPr>
              <w:t>100 ml</w:t>
            </w:r>
          </w:p>
        </w:tc>
        <w:tc>
          <w:tcPr>
            <w:tcW w:w="679" w:type="pct"/>
            <w:tcBorders>
              <w:top w:val="single" w:sz="4" w:space="0" w:color="auto"/>
              <w:left w:val="single" w:sz="4" w:space="0" w:color="auto"/>
              <w:bottom w:val="single" w:sz="4" w:space="0" w:color="auto"/>
              <w:right w:val="single" w:sz="4" w:space="0" w:color="auto"/>
            </w:tcBorders>
            <w:vAlign w:val="center"/>
          </w:tcPr>
          <w:p w14:paraId="4A96331B" w14:textId="0B3257D5" w:rsidR="002563FD" w:rsidRPr="00513E76" w:rsidRDefault="001D7CEA" w:rsidP="00513E76">
            <w:pPr>
              <w:widowControl w:val="0"/>
              <w:tabs>
                <w:tab w:val="left" w:pos="426"/>
              </w:tabs>
              <w:autoSpaceDE w:val="0"/>
              <w:spacing w:line="360" w:lineRule="auto"/>
              <w:rPr>
                <w:rFonts w:ascii="Calibri" w:hAnsi="Calibri" w:cs="Calibri"/>
                <w:bCs/>
                <w:lang w:val="en-GB"/>
              </w:rPr>
            </w:pPr>
            <w:r w:rsidRPr="00513E76">
              <w:rPr>
                <w:rFonts w:ascii="Calibri" w:hAnsi="Calibri" w:cs="Calibri"/>
                <w:bCs/>
                <w:lang w:val="en-GB"/>
              </w:rPr>
              <w:t>2</w:t>
            </w:r>
          </w:p>
        </w:tc>
        <w:tc>
          <w:tcPr>
            <w:tcW w:w="684" w:type="pct"/>
            <w:tcBorders>
              <w:top w:val="single" w:sz="4" w:space="0" w:color="auto"/>
              <w:left w:val="single" w:sz="4" w:space="0" w:color="auto"/>
              <w:bottom w:val="single" w:sz="4" w:space="0" w:color="auto"/>
              <w:right w:val="single" w:sz="4" w:space="0" w:color="auto"/>
            </w:tcBorders>
            <w:vAlign w:val="center"/>
          </w:tcPr>
          <w:p w14:paraId="1BD024E5" w14:textId="25602ACC" w:rsidR="007C10F6" w:rsidRPr="00513E76" w:rsidRDefault="001D7CEA" w:rsidP="00513E76">
            <w:pPr>
              <w:widowControl w:val="0"/>
              <w:tabs>
                <w:tab w:val="left" w:pos="426"/>
              </w:tabs>
              <w:autoSpaceDE w:val="0"/>
              <w:spacing w:line="360" w:lineRule="auto"/>
              <w:rPr>
                <w:rFonts w:ascii="Calibri" w:hAnsi="Calibri" w:cs="Calibri"/>
                <w:bCs/>
                <w:lang w:val="en-GB"/>
              </w:rPr>
            </w:pPr>
            <w:r w:rsidRPr="00513E76">
              <w:rPr>
                <w:rFonts w:ascii="Calibri" w:hAnsi="Calibri" w:cs="Calibri"/>
                <w:bCs/>
                <w:lang w:val="en-GB"/>
              </w:rPr>
              <w:t>4</w:t>
            </w:r>
          </w:p>
        </w:tc>
      </w:tr>
    </w:tbl>
    <w:p w14:paraId="110C19D3" w14:textId="5EF9EC3E" w:rsidR="001D7CEA" w:rsidRPr="00513E76" w:rsidRDefault="001D7CEA" w:rsidP="00513E76">
      <w:pPr>
        <w:pStyle w:val="Akapitzlist"/>
        <w:spacing w:before="360" w:after="240" w:line="360" w:lineRule="auto"/>
        <w:ind w:left="0"/>
        <w:rPr>
          <w:rFonts w:ascii="Calibri" w:hAnsi="Calibri" w:cs="Calibri"/>
          <w:b/>
          <w:bCs/>
        </w:rPr>
      </w:pPr>
      <w:r w:rsidRPr="00513E76">
        <w:rPr>
          <w:rFonts w:ascii="Calibri" w:hAnsi="Calibri" w:cs="Calibri"/>
          <w:b/>
          <w:bCs/>
        </w:rPr>
        <w:t>Część zamówienia: Część 2</w:t>
      </w:r>
    </w:p>
    <w:p w14:paraId="18478028" w14:textId="77777777" w:rsidR="001D7CEA" w:rsidRPr="00513E76" w:rsidRDefault="001D7CEA" w:rsidP="00513E76">
      <w:pPr>
        <w:pStyle w:val="Akapitzlist"/>
        <w:spacing w:after="240" w:line="360" w:lineRule="auto"/>
        <w:ind w:left="0"/>
        <w:rPr>
          <w:rFonts w:ascii="Calibri" w:hAnsi="Calibri" w:cs="Calibri"/>
          <w:b/>
          <w:bCs/>
        </w:rPr>
      </w:pPr>
      <w:r w:rsidRPr="00513E76">
        <w:rPr>
          <w:rFonts w:ascii="Calibri" w:hAnsi="Calibri" w:cs="Calibri"/>
          <w:b/>
          <w:bCs/>
        </w:rPr>
        <w:t>Nazwa i kod CPV: 33696500-0 Odczynniki laboratoryjne</w:t>
      </w:r>
    </w:p>
    <w:tbl>
      <w:tblPr>
        <w:tblW w:w="51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4427"/>
        <w:gridCol w:w="1385"/>
        <w:gridCol w:w="1276"/>
        <w:gridCol w:w="1285"/>
      </w:tblGrid>
      <w:tr w:rsidR="001D7CEA" w:rsidRPr="00513E76" w14:paraId="03D17DEE" w14:textId="77777777" w:rsidTr="008F09A1">
        <w:trPr>
          <w:trHeight w:val="825"/>
          <w:tblHeader/>
        </w:trPr>
        <w:tc>
          <w:tcPr>
            <w:tcW w:w="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4378" w14:textId="77777777" w:rsidR="001D7CEA" w:rsidRPr="00513E76" w:rsidRDefault="001D7CEA" w:rsidP="00513E76">
            <w:pPr>
              <w:widowControl w:val="0"/>
              <w:tabs>
                <w:tab w:val="left" w:pos="426"/>
              </w:tabs>
              <w:autoSpaceDE w:val="0"/>
              <w:spacing w:line="360" w:lineRule="auto"/>
              <w:rPr>
                <w:rFonts w:ascii="Calibri" w:hAnsi="Calibri" w:cs="Calibri"/>
                <w:b/>
              </w:rPr>
            </w:pPr>
            <w:r w:rsidRPr="00513E76">
              <w:rPr>
                <w:rFonts w:ascii="Calibri" w:hAnsi="Calibri" w:cs="Calibri"/>
                <w:b/>
              </w:rPr>
              <w:t>Pozycja</w:t>
            </w:r>
          </w:p>
        </w:tc>
        <w:tc>
          <w:tcPr>
            <w:tcW w:w="2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850A45" w14:textId="77777777" w:rsidR="001D7CEA" w:rsidRPr="00513E76" w:rsidRDefault="001D7CEA" w:rsidP="00513E76">
            <w:pPr>
              <w:widowControl w:val="0"/>
              <w:tabs>
                <w:tab w:val="left" w:pos="426"/>
              </w:tabs>
              <w:autoSpaceDE w:val="0"/>
              <w:spacing w:line="360" w:lineRule="auto"/>
              <w:rPr>
                <w:rFonts w:ascii="Calibri" w:hAnsi="Calibri" w:cs="Calibri"/>
                <w:b/>
              </w:rPr>
            </w:pPr>
            <w:r w:rsidRPr="00513E76">
              <w:rPr>
                <w:rFonts w:ascii="Calibri" w:hAnsi="Calibri" w:cs="Calibri"/>
                <w:b/>
              </w:rPr>
              <w:t>Przedmiot</w:t>
            </w:r>
          </w:p>
        </w:tc>
        <w:tc>
          <w:tcPr>
            <w:tcW w:w="73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E7AAF7" w14:textId="77777777" w:rsidR="001D7CEA" w:rsidRPr="00513E76" w:rsidRDefault="001D7CEA" w:rsidP="00513E76">
            <w:pPr>
              <w:widowControl w:val="0"/>
              <w:tabs>
                <w:tab w:val="left" w:pos="426"/>
              </w:tabs>
              <w:autoSpaceDE w:val="0"/>
              <w:spacing w:line="360" w:lineRule="auto"/>
              <w:rPr>
                <w:rFonts w:ascii="Calibri" w:hAnsi="Calibri" w:cs="Calibri"/>
                <w:b/>
              </w:rPr>
            </w:pPr>
            <w:r w:rsidRPr="00513E76">
              <w:rPr>
                <w:rFonts w:ascii="Calibri" w:hAnsi="Calibri" w:cs="Calibri"/>
                <w:b/>
              </w:rPr>
              <w:t>Wielkość opakowania</w:t>
            </w:r>
          </w:p>
        </w:tc>
        <w:tc>
          <w:tcPr>
            <w:tcW w:w="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96C4E2" w14:textId="77777777" w:rsidR="001D7CEA" w:rsidRPr="00513E76" w:rsidRDefault="001D7CEA" w:rsidP="00513E76">
            <w:pPr>
              <w:widowControl w:val="0"/>
              <w:tabs>
                <w:tab w:val="left" w:pos="426"/>
              </w:tabs>
              <w:autoSpaceDE w:val="0"/>
              <w:spacing w:line="360" w:lineRule="auto"/>
              <w:rPr>
                <w:rFonts w:ascii="Calibri" w:hAnsi="Calibri" w:cs="Calibri"/>
                <w:b/>
              </w:rPr>
            </w:pPr>
            <w:r w:rsidRPr="00513E76">
              <w:rPr>
                <w:rFonts w:ascii="Calibri" w:hAnsi="Calibri" w:cs="Calibri"/>
                <w:b/>
              </w:rPr>
              <w:t>Minimalna ilość opakowań</w:t>
            </w:r>
          </w:p>
        </w:tc>
        <w:tc>
          <w:tcPr>
            <w:tcW w:w="68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BF562" w14:textId="77777777" w:rsidR="001D7CEA" w:rsidRPr="00513E76" w:rsidRDefault="001D7CEA" w:rsidP="00513E76">
            <w:pPr>
              <w:widowControl w:val="0"/>
              <w:tabs>
                <w:tab w:val="left" w:pos="426"/>
              </w:tabs>
              <w:autoSpaceDE w:val="0"/>
              <w:spacing w:line="360" w:lineRule="auto"/>
              <w:rPr>
                <w:rFonts w:ascii="Calibri" w:hAnsi="Calibri" w:cs="Calibri"/>
                <w:b/>
              </w:rPr>
            </w:pPr>
            <w:r w:rsidRPr="00513E76">
              <w:rPr>
                <w:rFonts w:ascii="Calibri" w:hAnsi="Calibri" w:cs="Calibri"/>
                <w:b/>
              </w:rPr>
              <w:t>Szacowana ilość opakowań</w:t>
            </w:r>
          </w:p>
        </w:tc>
      </w:tr>
      <w:tr w:rsidR="001D7CEA" w:rsidRPr="00513E76" w14:paraId="79F1037C" w14:textId="77777777" w:rsidTr="008F09A1">
        <w:trPr>
          <w:trHeight w:val="57"/>
        </w:trPr>
        <w:tc>
          <w:tcPr>
            <w:tcW w:w="543" w:type="pct"/>
            <w:tcBorders>
              <w:top w:val="single" w:sz="4" w:space="0" w:color="auto"/>
              <w:left w:val="single" w:sz="4" w:space="0" w:color="auto"/>
              <w:bottom w:val="single" w:sz="4" w:space="0" w:color="auto"/>
              <w:right w:val="single" w:sz="4" w:space="0" w:color="auto"/>
            </w:tcBorders>
            <w:hideMark/>
          </w:tcPr>
          <w:p w14:paraId="16D8D853" w14:textId="77777777" w:rsidR="001D7CEA" w:rsidRPr="00513E76" w:rsidRDefault="001D7CEA" w:rsidP="00513E76">
            <w:pPr>
              <w:spacing w:line="360" w:lineRule="auto"/>
              <w:rPr>
                <w:rFonts w:ascii="Calibri" w:hAnsi="Calibri" w:cs="Calibri"/>
                <w:bCs/>
              </w:rPr>
            </w:pPr>
            <w:r w:rsidRPr="00513E76">
              <w:rPr>
                <w:rFonts w:ascii="Calibri" w:hAnsi="Calibri" w:cs="Calibri"/>
                <w:bCs/>
              </w:rPr>
              <w:t>1.</w:t>
            </w:r>
          </w:p>
        </w:tc>
        <w:tc>
          <w:tcPr>
            <w:tcW w:w="2356" w:type="pct"/>
            <w:tcBorders>
              <w:top w:val="single" w:sz="4" w:space="0" w:color="auto"/>
              <w:left w:val="single" w:sz="4" w:space="0" w:color="auto"/>
              <w:bottom w:val="single" w:sz="4" w:space="0" w:color="auto"/>
              <w:right w:val="single" w:sz="4" w:space="0" w:color="auto"/>
            </w:tcBorders>
          </w:tcPr>
          <w:p w14:paraId="70B4C690" w14:textId="77777777" w:rsidR="001D7CEA" w:rsidRPr="00513E76" w:rsidRDefault="001D7CEA" w:rsidP="00513E76">
            <w:pPr>
              <w:rPr>
                <w:rFonts w:ascii="Calibri" w:hAnsi="Calibri" w:cs="Calibri"/>
                <w:b/>
                <w:bCs/>
                <w:lang w:val="en-GB"/>
              </w:rPr>
            </w:pPr>
            <w:r w:rsidRPr="00513E76">
              <w:rPr>
                <w:rFonts w:ascii="Calibri" w:hAnsi="Calibri" w:cs="Calibri"/>
                <w:b/>
                <w:bCs/>
                <w:lang w:val="en-GB"/>
              </w:rPr>
              <w:t>DMEM - high glucose</w:t>
            </w:r>
          </w:p>
          <w:p w14:paraId="62326A76" w14:textId="77777777" w:rsidR="001D7CEA" w:rsidRPr="00513E76" w:rsidRDefault="001D7CEA" w:rsidP="00513E76">
            <w:pPr>
              <w:pStyle w:val="Akapitzlist"/>
              <w:numPr>
                <w:ilvl w:val="0"/>
                <w:numId w:val="37"/>
              </w:numPr>
              <w:spacing w:line="278" w:lineRule="auto"/>
              <w:rPr>
                <w:rFonts w:ascii="Calibri" w:hAnsi="Calibri" w:cs="Calibri"/>
                <w:lang w:val="en-GB"/>
              </w:rPr>
            </w:pPr>
            <w:r w:rsidRPr="00513E76">
              <w:rPr>
                <w:rFonts w:ascii="Calibri" w:hAnsi="Calibri" w:cs="Calibri"/>
                <w:lang w:val="en-GB"/>
              </w:rPr>
              <w:t>With 4500 mg/L glucose, L-glutamine, and sodium bicarbonate</w:t>
            </w:r>
          </w:p>
          <w:p w14:paraId="432B1D4A" w14:textId="77777777" w:rsidR="001D7CEA" w:rsidRPr="00513E76" w:rsidRDefault="001D7CEA" w:rsidP="00513E76">
            <w:pPr>
              <w:pStyle w:val="Akapitzlist"/>
              <w:numPr>
                <w:ilvl w:val="0"/>
                <w:numId w:val="37"/>
              </w:numPr>
              <w:spacing w:line="278" w:lineRule="auto"/>
              <w:rPr>
                <w:rFonts w:ascii="Calibri" w:hAnsi="Calibri" w:cs="Calibri"/>
                <w:lang w:val="en-GB"/>
              </w:rPr>
            </w:pPr>
            <w:r w:rsidRPr="00513E76">
              <w:rPr>
                <w:rFonts w:ascii="Calibri" w:hAnsi="Calibri" w:cs="Calibri"/>
                <w:lang w:val="en-GB"/>
              </w:rPr>
              <w:t>without sodium pyruvate</w:t>
            </w:r>
          </w:p>
          <w:p w14:paraId="01C3BC67" w14:textId="77777777" w:rsidR="001D7CEA" w:rsidRPr="00513E76" w:rsidRDefault="001D7CEA" w:rsidP="00513E76">
            <w:pPr>
              <w:pStyle w:val="Akapitzlist"/>
              <w:numPr>
                <w:ilvl w:val="0"/>
                <w:numId w:val="37"/>
              </w:numPr>
              <w:spacing w:line="278" w:lineRule="auto"/>
              <w:rPr>
                <w:rFonts w:ascii="Calibri" w:hAnsi="Calibri" w:cs="Calibri"/>
                <w:lang w:val="en-GB"/>
              </w:rPr>
            </w:pPr>
            <w:r w:rsidRPr="00513E76">
              <w:rPr>
                <w:rFonts w:ascii="Calibri" w:hAnsi="Calibri" w:cs="Calibri"/>
                <w:lang w:val="en-GB"/>
              </w:rPr>
              <w:t xml:space="preserve">liquid, </w:t>
            </w:r>
            <w:proofErr w:type="gramStart"/>
            <w:r w:rsidRPr="00513E76">
              <w:rPr>
                <w:rFonts w:ascii="Calibri" w:hAnsi="Calibri" w:cs="Calibri"/>
                <w:lang w:val="en-GB"/>
              </w:rPr>
              <w:t>sterile-filtered</w:t>
            </w:r>
            <w:proofErr w:type="gramEnd"/>
          </w:p>
          <w:p w14:paraId="17EF98DC" w14:textId="3C04086B" w:rsidR="001D7CEA" w:rsidRPr="00513E76" w:rsidRDefault="001D7CEA" w:rsidP="00513E76">
            <w:pPr>
              <w:pStyle w:val="Akapitzlist"/>
              <w:numPr>
                <w:ilvl w:val="0"/>
                <w:numId w:val="37"/>
              </w:numPr>
              <w:spacing w:line="278" w:lineRule="auto"/>
              <w:rPr>
                <w:rFonts w:ascii="Calibri" w:hAnsi="Calibri" w:cs="Calibri"/>
                <w:lang w:val="en-GB"/>
              </w:rPr>
            </w:pPr>
            <w:r w:rsidRPr="00513E76">
              <w:rPr>
                <w:rFonts w:ascii="Calibri" w:hAnsi="Calibri" w:cs="Calibri"/>
                <w:lang w:val="en-GB"/>
              </w:rPr>
              <w:t>suitable for cell culture</w:t>
            </w:r>
          </w:p>
        </w:tc>
        <w:tc>
          <w:tcPr>
            <w:tcW w:w="737" w:type="pct"/>
            <w:tcBorders>
              <w:top w:val="single" w:sz="4" w:space="0" w:color="auto"/>
              <w:left w:val="single" w:sz="4" w:space="0" w:color="auto"/>
              <w:bottom w:val="single" w:sz="4" w:space="0" w:color="auto"/>
              <w:right w:val="single" w:sz="4" w:space="0" w:color="auto"/>
            </w:tcBorders>
            <w:vAlign w:val="center"/>
          </w:tcPr>
          <w:p w14:paraId="5DC7E5F2" w14:textId="1E2BD57C"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500 ml</w:t>
            </w:r>
          </w:p>
        </w:tc>
        <w:tc>
          <w:tcPr>
            <w:tcW w:w="679" w:type="pct"/>
            <w:tcBorders>
              <w:top w:val="single" w:sz="4" w:space="0" w:color="auto"/>
              <w:left w:val="single" w:sz="4" w:space="0" w:color="auto"/>
              <w:bottom w:val="single" w:sz="4" w:space="0" w:color="auto"/>
              <w:right w:val="single" w:sz="4" w:space="0" w:color="auto"/>
            </w:tcBorders>
            <w:vAlign w:val="center"/>
          </w:tcPr>
          <w:p w14:paraId="58CD4D54" w14:textId="1515261C"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12</w:t>
            </w:r>
          </w:p>
        </w:tc>
        <w:tc>
          <w:tcPr>
            <w:tcW w:w="684" w:type="pct"/>
            <w:tcBorders>
              <w:top w:val="single" w:sz="4" w:space="0" w:color="auto"/>
              <w:left w:val="single" w:sz="4" w:space="0" w:color="auto"/>
              <w:bottom w:val="single" w:sz="4" w:space="0" w:color="auto"/>
              <w:right w:val="single" w:sz="4" w:space="0" w:color="auto"/>
            </w:tcBorders>
            <w:vAlign w:val="center"/>
          </w:tcPr>
          <w:p w14:paraId="571C763E" w14:textId="773A759C"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48</w:t>
            </w:r>
          </w:p>
        </w:tc>
      </w:tr>
      <w:tr w:rsidR="001D7CEA" w:rsidRPr="00513E76" w14:paraId="7A653A63" w14:textId="77777777" w:rsidTr="008F09A1">
        <w:trPr>
          <w:trHeight w:val="57"/>
        </w:trPr>
        <w:tc>
          <w:tcPr>
            <w:tcW w:w="543" w:type="pct"/>
            <w:tcBorders>
              <w:top w:val="single" w:sz="4" w:space="0" w:color="auto"/>
              <w:left w:val="single" w:sz="4" w:space="0" w:color="auto"/>
              <w:bottom w:val="single" w:sz="4" w:space="0" w:color="auto"/>
              <w:right w:val="single" w:sz="4" w:space="0" w:color="auto"/>
            </w:tcBorders>
          </w:tcPr>
          <w:p w14:paraId="05535F2E" w14:textId="2E5AECBC" w:rsidR="001D7CEA" w:rsidRPr="00513E76" w:rsidRDefault="001D7CEA" w:rsidP="00513E76">
            <w:pPr>
              <w:spacing w:line="360" w:lineRule="auto"/>
              <w:rPr>
                <w:rFonts w:ascii="Calibri" w:hAnsi="Calibri" w:cs="Calibri"/>
                <w:bCs/>
              </w:rPr>
            </w:pPr>
            <w:r w:rsidRPr="00513E76">
              <w:rPr>
                <w:rFonts w:ascii="Calibri" w:hAnsi="Calibri" w:cs="Calibri"/>
                <w:bCs/>
              </w:rPr>
              <w:t>2.</w:t>
            </w:r>
          </w:p>
        </w:tc>
        <w:tc>
          <w:tcPr>
            <w:tcW w:w="2356" w:type="pct"/>
            <w:tcBorders>
              <w:top w:val="single" w:sz="4" w:space="0" w:color="auto"/>
              <w:left w:val="single" w:sz="4" w:space="0" w:color="auto"/>
              <w:bottom w:val="single" w:sz="4" w:space="0" w:color="auto"/>
              <w:right w:val="single" w:sz="4" w:space="0" w:color="auto"/>
            </w:tcBorders>
          </w:tcPr>
          <w:p w14:paraId="0764F06F" w14:textId="7C9E17BB" w:rsidR="001D7CEA" w:rsidRPr="00513E76" w:rsidRDefault="001D7CEA" w:rsidP="00513E76">
            <w:pPr>
              <w:spacing w:after="120" w:line="240" w:lineRule="auto"/>
              <w:rPr>
                <w:rFonts w:ascii="Calibri" w:eastAsia="Times New Roman" w:hAnsi="Calibri" w:cs="Calibri"/>
                <w:b/>
                <w:bCs/>
                <w:lang w:val="en-US"/>
              </w:rPr>
            </w:pPr>
            <w:r w:rsidRPr="00513E76">
              <w:rPr>
                <w:rFonts w:ascii="Calibri" w:eastAsia="Times New Roman" w:hAnsi="Calibri" w:cs="Calibri"/>
                <w:b/>
                <w:bCs/>
                <w:lang w:val="en-US"/>
              </w:rPr>
              <w:t>Ala-Gln supplement solution</w:t>
            </w:r>
          </w:p>
          <w:p w14:paraId="46688AE5" w14:textId="77777777" w:rsidR="001D7CEA" w:rsidRPr="00513E76" w:rsidRDefault="001D7CEA" w:rsidP="00513E76">
            <w:pPr>
              <w:pStyle w:val="Akapitzlist"/>
              <w:numPr>
                <w:ilvl w:val="0"/>
                <w:numId w:val="38"/>
              </w:numPr>
              <w:spacing w:after="0" w:line="240" w:lineRule="auto"/>
              <w:rPr>
                <w:rFonts w:ascii="Calibri" w:eastAsia="Times New Roman" w:hAnsi="Calibri" w:cs="Calibri"/>
                <w:lang w:val="en-US"/>
              </w:rPr>
            </w:pPr>
            <w:r w:rsidRPr="00513E76">
              <w:rPr>
                <w:rFonts w:ascii="Calibri" w:eastAsia="Times New Roman" w:hAnsi="Calibri" w:cs="Calibri"/>
                <w:lang w:val="en-US"/>
              </w:rPr>
              <w:t>Contains the dipeptide l-</w:t>
            </w:r>
            <w:proofErr w:type="gramStart"/>
            <w:r w:rsidRPr="00513E76">
              <w:rPr>
                <w:rFonts w:ascii="Calibri" w:eastAsia="Times New Roman" w:hAnsi="Calibri" w:cs="Calibri"/>
                <w:lang w:val="en-US"/>
              </w:rPr>
              <w:t>Alanyl-</w:t>
            </w:r>
            <w:proofErr w:type="gramEnd"/>
            <w:r w:rsidRPr="00513E76">
              <w:rPr>
                <w:rFonts w:ascii="Calibri" w:eastAsia="Times New Roman" w:hAnsi="Calibri" w:cs="Calibri"/>
                <w:lang w:val="en-US"/>
              </w:rPr>
              <w:t>L-glutamine</w:t>
            </w:r>
          </w:p>
          <w:p w14:paraId="33A5525A" w14:textId="77777777" w:rsidR="001D7CEA" w:rsidRPr="00513E76" w:rsidRDefault="001D7CEA" w:rsidP="00513E76">
            <w:pPr>
              <w:pStyle w:val="Akapitzlist"/>
              <w:numPr>
                <w:ilvl w:val="0"/>
                <w:numId w:val="38"/>
              </w:numPr>
              <w:spacing w:after="0" w:line="240" w:lineRule="auto"/>
              <w:rPr>
                <w:rFonts w:ascii="Calibri" w:eastAsia="Times New Roman" w:hAnsi="Calibri" w:cs="Calibri"/>
                <w:lang w:val="en-US"/>
              </w:rPr>
            </w:pPr>
            <w:r w:rsidRPr="00513E76">
              <w:rPr>
                <w:rFonts w:ascii="Calibri" w:eastAsia="Times New Roman" w:hAnsi="Calibri" w:cs="Calibri"/>
                <w:lang w:val="en-US"/>
              </w:rPr>
              <w:t>Concentration: 200 mM</w:t>
            </w:r>
          </w:p>
          <w:p w14:paraId="68551465" w14:textId="77777777" w:rsidR="001D7CEA" w:rsidRPr="00513E76" w:rsidRDefault="001D7CEA" w:rsidP="00513E76">
            <w:pPr>
              <w:pStyle w:val="Akapitzlist"/>
              <w:numPr>
                <w:ilvl w:val="0"/>
                <w:numId w:val="38"/>
              </w:numPr>
              <w:spacing w:after="0" w:line="240" w:lineRule="auto"/>
              <w:rPr>
                <w:rFonts w:ascii="Calibri" w:eastAsia="Times New Roman" w:hAnsi="Calibri" w:cs="Calibri"/>
                <w:lang w:val="en-US"/>
              </w:rPr>
            </w:pPr>
            <w:proofErr w:type="gramStart"/>
            <w:r w:rsidRPr="00513E76">
              <w:rPr>
                <w:rFonts w:ascii="Calibri" w:eastAsia="Times New Roman" w:hAnsi="Calibri" w:cs="Calibri"/>
                <w:lang w:val="en-US"/>
              </w:rPr>
              <w:t>Sterile-filtered</w:t>
            </w:r>
            <w:proofErr w:type="gramEnd"/>
          </w:p>
          <w:p w14:paraId="4D70FD36" w14:textId="77777777" w:rsidR="001D7CEA" w:rsidRPr="00513E76" w:rsidRDefault="001D7CEA" w:rsidP="00513E76">
            <w:pPr>
              <w:pStyle w:val="Akapitzlist"/>
              <w:numPr>
                <w:ilvl w:val="0"/>
                <w:numId w:val="38"/>
              </w:numPr>
              <w:spacing w:after="120" w:line="240" w:lineRule="auto"/>
              <w:ind w:left="714" w:hanging="357"/>
              <w:contextualSpacing w:val="0"/>
              <w:rPr>
                <w:rFonts w:ascii="Calibri" w:eastAsia="Times New Roman" w:hAnsi="Calibri" w:cs="Calibri"/>
                <w:lang w:val="en-US"/>
              </w:rPr>
            </w:pPr>
            <w:r w:rsidRPr="00513E76">
              <w:rPr>
                <w:rFonts w:ascii="Calibri" w:eastAsia="Times New Roman" w:hAnsi="Calibri" w:cs="Calibri"/>
                <w:lang w:val="en-US"/>
              </w:rPr>
              <w:t>Endotoxin level: ≤ 0,5 EU/ml</w:t>
            </w:r>
          </w:p>
          <w:p w14:paraId="6A7709E0" w14:textId="181735A0" w:rsidR="001D7CEA" w:rsidRPr="00513E76" w:rsidRDefault="001D7CEA" w:rsidP="00513E76">
            <w:pPr>
              <w:pStyle w:val="Akapitzlist"/>
              <w:numPr>
                <w:ilvl w:val="0"/>
                <w:numId w:val="38"/>
              </w:numPr>
              <w:spacing w:after="120" w:line="240" w:lineRule="auto"/>
              <w:ind w:left="714" w:hanging="357"/>
              <w:rPr>
                <w:rFonts w:ascii="Calibri" w:eastAsia="Times New Roman" w:hAnsi="Calibri" w:cs="Calibri"/>
                <w:lang w:val="en-US"/>
              </w:rPr>
            </w:pPr>
            <w:r w:rsidRPr="00513E76">
              <w:rPr>
                <w:rFonts w:ascii="Calibri" w:eastAsia="Times New Roman" w:hAnsi="Calibri" w:cs="Calibri"/>
                <w:lang w:val="en-US"/>
              </w:rPr>
              <w:lastRenderedPageBreak/>
              <w:t>Biotechnology performance certified</w:t>
            </w:r>
          </w:p>
        </w:tc>
        <w:tc>
          <w:tcPr>
            <w:tcW w:w="737" w:type="pct"/>
            <w:tcBorders>
              <w:top w:val="single" w:sz="4" w:space="0" w:color="auto"/>
              <w:left w:val="single" w:sz="4" w:space="0" w:color="auto"/>
              <w:bottom w:val="single" w:sz="4" w:space="0" w:color="auto"/>
              <w:right w:val="single" w:sz="4" w:space="0" w:color="auto"/>
            </w:tcBorders>
            <w:vAlign w:val="center"/>
          </w:tcPr>
          <w:p w14:paraId="73C2CFFB" w14:textId="1D31CE86"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lastRenderedPageBreak/>
              <w:t>100 ml</w:t>
            </w:r>
          </w:p>
        </w:tc>
        <w:tc>
          <w:tcPr>
            <w:tcW w:w="679" w:type="pct"/>
            <w:tcBorders>
              <w:top w:val="single" w:sz="4" w:space="0" w:color="auto"/>
              <w:left w:val="single" w:sz="4" w:space="0" w:color="auto"/>
              <w:bottom w:val="single" w:sz="4" w:space="0" w:color="auto"/>
              <w:right w:val="single" w:sz="4" w:space="0" w:color="auto"/>
            </w:tcBorders>
            <w:vAlign w:val="center"/>
          </w:tcPr>
          <w:p w14:paraId="13B1C8D2" w14:textId="1ACCA474"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2</w:t>
            </w:r>
          </w:p>
        </w:tc>
        <w:tc>
          <w:tcPr>
            <w:tcW w:w="684" w:type="pct"/>
            <w:tcBorders>
              <w:top w:val="single" w:sz="4" w:space="0" w:color="auto"/>
              <w:left w:val="single" w:sz="4" w:space="0" w:color="auto"/>
              <w:bottom w:val="single" w:sz="4" w:space="0" w:color="auto"/>
              <w:right w:val="single" w:sz="4" w:space="0" w:color="auto"/>
            </w:tcBorders>
            <w:vAlign w:val="center"/>
          </w:tcPr>
          <w:p w14:paraId="2671E4DA" w14:textId="37CDAB57"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4</w:t>
            </w:r>
          </w:p>
        </w:tc>
      </w:tr>
      <w:tr w:rsidR="001D7CEA" w:rsidRPr="00513E76" w14:paraId="068186A2" w14:textId="77777777" w:rsidTr="008F09A1">
        <w:trPr>
          <w:trHeight w:val="57"/>
        </w:trPr>
        <w:tc>
          <w:tcPr>
            <w:tcW w:w="543" w:type="pct"/>
            <w:tcBorders>
              <w:top w:val="single" w:sz="4" w:space="0" w:color="auto"/>
              <w:left w:val="single" w:sz="4" w:space="0" w:color="auto"/>
              <w:bottom w:val="single" w:sz="4" w:space="0" w:color="auto"/>
              <w:right w:val="single" w:sz="4" w:space="0" w:color="auto"/>
            </w:tcBorders>
          </w:tcPr>
          <w:p w14:paraId="07FE4822" w14:textId="45513F1F" w:rsidR="001D7CEA" w:rsidRPr="00513E76" w:rsidRDefault="001D7CEA" w:rsidP="00513E76">
            <w:pPr>
              <w:spacing w:line="360" w:lineRule="auto"/>
              <w:rPr>
                <w:rFonts w:ascii="Calibri" w:hAnsi="Calibri" w:cs="Calibri"/>
                <w:bCs/>
              </w:rPr>
            </w:pPr>
            <w:r w:rsidRPr="00513E76">
              <w:rPr>
                <w:rFonts w:ascii="Calibri" w:hAnsi="Calibri" w:cs="Calibri"/>
                <w:bCs/>
              </w:rPr>
              <w:t>3.</w:t>
            </w:r>
          </w:p>
        </w:tc>
        <w:tc>
          <w:tcPr>
            <w:tcW w:w="2356" w:type="pct"/>
            <w:tcBorders>
              <w:top w:val="single" w:sz="4" w:space="0" w:color="auto"/>
              <w:left w:val="single" w:sz="4" w:space="0" w:color="auto"/>
              <w:bottom w:val="single" w:sz="4" w:space="0" w:color="auto"/>
              <w:right w:val="single" w:sz="4" w:space="0" w:color="auto"/>
            </w:tcBorders>
          </w:tcPr>
          <w:p w14:paraId="037460FF" w14:textId="3B00E7D5" w:rsidR="001D7CEA" w:rsidRPr="00513E76" w:rsidRDefault="001D7CEA" w:rsidP="00513E76">
            <w:pPr>
              <w:spacing w:after="120" w:line="240" w:lineRule="auto"/>
              <w:rPr>
                <w:rFonts w:ascii="Calibri" w:eastAsia="Times New Roman" w:hAnsi="Calibri" w:cs="Calibri"/>
                <w:b/>
                <w:bCs/>
                <w:lang w:val="en-US"/>
              </w:rPr>
            </w:pPr>
            <w:r w:rsidRPr="00513E76">
              <w:rPr>
                <w:rFonts w:ascii="Calibri" w:eastAsia="Times New Roman" w:hAnsi="Calibri" w:cs="Calibri"/>
                <w:b/>
                <w:bCs/>
                <w:lang w:val="en-US"/>
              </w:rPr>
              <w:t>MEM Non-essential Amino Acid solution</w:t>
            </w:r>
          </w:p>
          <w:p w14:paraId="22B9BEBA" w14:textId="77777777" w:rsidR="001D7CEA" w:rsidRPr="00513E76" w:rsidRDefault="001D7CEA" w:rsidP="00513E76">
            <w:pPr>
              <w:pStyle w:val="Akapitzlist"/>
              <w:numPr>
                <w:ilvl w:val="0"/>
                <w:numId w:val="39"/>
              </w:numPr>
              <w:spacing w:after="0" w:line="240" w:lineRule="auto"/>
              <w:rPr>
                <w:rFonts w:ascii="Calibri" w:eastAsia="Times New Roman" w:hAnsi="Calibri" w:cs="Calibri"/>
                <w:lang w:val="en-US"/>
              </w:rPr>
            </w:pPr>
            <w:r w:rsidRPr="00513E76">
              <w:rPr>
                <w:rFonts w:ascii="Calibri" w:eastAsia="Times New Roman" w:hAnsi="Calibri" w:cs="Calibri"/>
                <w:lang w:val="en-US"/>
              </w:rPr>
              <w:t>Contains L-alanine, L-asparagine, L-aspartic acid, L-glycine, L-serine, L-proline, L-glutamic acid</w:t>
            </w:r>
          </w:p>
          <w:p w14:paraId="4AD69FDD" w14:textId="77777777" w:rsidR="001D7CEA" w:rsidRPr="00513E76" w:rsidRDefault="001D7CEA" w:rsidP="00513E76">
            <w:pPr>
              <w:pStyle w:val="Akapitzlist"/>
              <w:numPr>
                <w:ilvl w:val="0"/>
                <w:numId w:val="39"/>
              </w:numPr>
              <w:spacing w:after="0" w:line="240" w:lineRule="auto"/>
              <w:rPr>
                <w:rFonts w:ascii="Calibri" w:eastAsia="Times New Roman" w:hAnsi="Calibri" w:cs="Calibri"/>
                <w:lang w:val="en-US"/>
              </w:rPr>
            </w:pPr>
            <w:r w:rsidRPr="00513E76">
              <w:rPr>
                <w:rFonts w:ascii="Calibri" w:eastAsia="Times New Roman" w:hAnsi="Calibri" w:cs="Calibri"/>
                <w:lang w:val="en-US"/>
              </w:rPr>
              <w:t>Concentration: 100 X</w:t>
            </w:r>
          </w:p>
          <w:p w14:paraId="26BFC744" w14:textId="77777777" w:rsidR="001D7CEA" w:rsidRPr="00513E76" w:rsidRDefault="001D7CEA" w:rsidP="00513E76">
            <w:pPr>
              <w:pStyle w:val="Akapitzlist"/>
              <w:numPr>
                <w:ilvl w:val="0"/>
                <w:numId w:val="39"/>
              </w:numPr>
              <w:spacing w:after="0" w:line="240" w:lineRule="auto"/>
              <w:rPr>
                <w:rFonts w:ascii="Calibri" w:eastAsia="Times New Roman" w:hAnsi="Calibri" w:cs="Calibri"/>
                <w:lang w:val="en-US"/>
              </w:rPr>
            </w:pPr>
            <w:r w:rsidRPr="00513E76">
              <w:rPr>
                <w:rFonts w:ascii="Calibri" w:eastAsia="Times New Roman" w:hAnsi="Calibri" w:cs="Calibri"/>
                <w:lang w:val="en-US"/>
              </w:rPr>
              <w:t>Without l-glutamine</w:t>
            </w:r>
          </w:p>
          <w:p w14:paraId="264C3759" w14:textId="77777777" w:rsidR="001D7CEA" w:rsidRPr="00513E76" w:rsidRDefault="001D7CEA" w:rsidP="00513E76">
            <w:pPr>
              <w:pStyle w:val="Akapitzlist"/>
              <w:numPr>
                <w:ilvl w:val="0"/>
                <w:numId w:val="39"/>
              </w:numPr>
              <w:spacing w:after="0" w:line="240" w:lineRule="auto"/>
              <w:rPr>
                <w:rFonts w:ascii="Calibri" w:eastAsia="Times New Roman" w:hAnsi="Calibri" w:cs="Calibri"/>
                <w:lang w:val="en-US"/>
              </w:rPr>
            </w:pPr>
            <w:proofErr w:type="gramStart"/>
            <w:r w:rsidRPr="00513E76">
              <w:rPr>
                <w:rFonts w:ascii="Calibri" w:eastAsia="Times New Roman" w:hAnsi="Calibri" w:cs="Calibri"/>
                <w:lang w:val="en-US"/>
              </w:rPr>
              <w:t>Sterile-filtered</w:t>
            </w:r>
            <w:proofErr w:type="gramEnd"/>
          </w:p>
          <w:p w14:paraId="54F41B49" w14:textId="77777777" w:rsidR="001D7CEA" w:rsidRPr="00513E76" w:rsidRDefault="001D7CEA" w:rsidP="00513E76">
            <w:pPr>
              <w:pStyle w:val="Akapitzlist"/>
              <w:numPr>
                <w:ilvl w:val="0"/>
                <w:numId w:val="39"/>
              </w:numPr>
              <w:spacing w:after="0" w:line="240" w:lineRule="auto"/>
              <w:rPr>
                <w:rFonts w:ascii="Calibri" w:eastAsia="Times New Roman" w:hAnsi="Calibri" w:cs="Calibri"/>
                <w:lang w:val="en-US"/>
              </w:rPr>
            </w:pPr>
            <w:r w:rsidRPr="00513E76">
              <w:rPr>
                <w:rFonts w:ascii="Calibri" w:eastAsia="Times New Roman" w:hAnsi="Calibri" w:cs="Calibri"/>
                <w:lang w:val="en-US"/>
              </w:rPr>
              <w:t>Suitable for cell culture</w:t>
            </w:r>
          </w:p>
          <w:p w14:paraId="56564749" w14:textId="77777777" w:rsidR="001D7CEA" w:rsidRPr="00513E76" w:rsidRDefault="001D7CEA" w:rsidP="00513E76">
            <w:pPr>
              <w:pStyle w:val="Akapitzlist"/>
              <w:numPr>
                <w:ilvl w:val="0"/>
                <w:numId w:val="39"/>
              </w:numPr>
              <w:spacing w:after="0" w:line="240" w:lineRule="auto"/>
              <w:rPr>
                <w:rFonts w:ascii="Calibri" w:eastAsia="Times New Roman" w:hAnsi="Calibri" w:cs="Calibri"/>
                <w:lang w:val="en-US"/>
              </w:rPr>
            </w:pPr>
            <w:r w:rsidRPr="00513E76">
              <w:rPr>
                <w:rFonts w:ascii="Calibri" w:eastAsia="Times New Roman" w:hAnsi="Calibri" w:cs="Calibri"/>
                <w:lang w:val="en-US"/>
              </w:rPr>
              <w:t>pH: 1,4 – 2,0</w:t>
            </w:r>
          </w:p>
          <w:p w14:paraId="4121FBEB" w14:textId="193661E5" w:rsidR="001D7CEA" w:rsidRPr="00513E76" w:rsidRDefault="001D7CEA" w:rsidP="00513E76">
            <w:pPr>
              <w:pStyle w:val="Akapitzlist"/>
              <w:numPr>
                <w:ilvl w:val="0"/>
                <w:numId w:val="39"/>
              </w:numPr>
              <w:spacing w:after="120" w:line="240" w:lineRule="auto"/>
              <w:ind w:left="714" w:hanging="357"/>
              <w:rPr>
                <w:rFonts w:ascii="Calibri" w:eastAsia="Times New Roman" w:hAnsi="Calibri" w:cs="Calibri"/>
                <w:lang w:val="en-US"/>
              </w:rPr>
            </w:pPr>
            <w:r w:rsidRPr="00513E76">
              <w:rPr>
                <w:rFonts w:ascii="Calibri" w:eastAsia="Times New Roman" w:hAnsi="Calibri" w:cs="Calibri"/>
                <w:lang w:val="en-US"/>
              </w:rPr>
              <w:t>Endotoxin level: ≤ 0,5 EU/ml</w:t>
            </w:r>
          </w:p>
        </w:tc>
        <w:tc>
          <w:tcPr>
            <w:tcW w:w="737" w:type="pct"/>
            <w:tcBorders>
              <w:top w:val="single" w:sz="4" w:space="0" w:color="auto"/>
              <w:left w:val="single" w:sz="4" w:space="0" w:color="auto"/>
              <w:bottom w:val="single" w:sz="4" w:space="0" w:color="auto"/>
              <w:right w:val="single" w:sz="4" w:space="0" w:color="auto"/>
            </w:tcBorders>
            <w:vAlign w:val="center"/>
          </w:tcPr>
          <w:p w14:paraId="4FCA4FB8" w14:textId="0ECC176C"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100 ml</w:t>
            </w:r>
          </w:p>
        </w:tc>
        <w:tc>
          <w:tcPr>
            <w:tcW w:w="679" w:type="pct"/>
            <w:tcBorders>
              <w:top w:val="single" w:sz="4" w:space="0" w:color="auto"/>
              <w:left w:val="single" w:sz="4" w:space="0" w:color="auto"/>
              <w:bottom w:val="single" w:sz="4" w:space="0" w:color="auto"/>
              <w:right w:val="single" w:sz="4" w:space="0" w:color="auto"/>
            </w:tcBorders>
            <w:vAlign w:val="center"/>
          </w:tcPr>
          <w:p w14:paraId="1F612E85" w14:textId="46AB4EDE"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2</w:t>
            </w:r>
          </w:p>
        </w:tc>
        <w:tc>
          <w:tcPr>
            <w:tcW w:w="684" w:type="pct"/>
            <w:tcBorders>
              <w:top w:val="single" w:sz="4" w:space="0" w:color="auto"/>
              <w:left w:val="single" w:sz="4" w:space="0" w:color="auto"/>
              <w:bottom w:val="single" w:sz="4" w:space="0" w:color="auto"/>
              <w:right w:val="single" w:sz="4" w:space="0" w:color="auto"/>
            </w:tcBorders>
            <w:vAlign w:val="center"/>
          </w:tcPr>
          <w:p w14:paraId="6E4274A3" w14:textId="34FD832D" w:rsidR="001D7CEA" w:rsidRPr="00513E76" w:rsidRDefault="001D7CEA" w:rsidP="00513E76">
            <w:pPr>
              <w:widowControl w:val="0"/>
              <w:tabs>
                <w:tab w:val="left" w:pos="426"/>
              </w:tabs>
              <w:autoSpaceDE w:val="0"/>
              <w:spacing w:line="360" w:lineRule="auto"/>
              <w:rPr>
                <w:rFonts w:ascii="Calibri" w:hAnsi="Calibri" w:cs="Calibri"/>
                <w:bCs/>
              </w:rPr>
            </w:pPr>
            <w:r w:rsidRPr="00513E76">
              <w:rPr>
                <w:rFonts w:ascii="Calibri" w:hAnsi="Calibri" w:cs="Calibri"/>
                <w:bCs/>
              </w:rPr>
              <w:t>4</w:t>
            </w:r>
          </w:p>
        </w:tc>
      </w:tr>
      <w:tr w:rsidR="001D7CEA" w:rsidRPr="00513E76" w14:paraId="61B06D24" w14:textId="77777777" w:rsidTr="008F09A1">
        <w:trPr>
          <w:trHeight w:val="57"/>
        </w:trPr>
        <w:tc>
          <w:tcPr>
            <w:tcW w:w="543" w:type="pct"/>
            <w:tcBorders>
              <w:top w:val="single" w:sz="4" w:space="0" w:color="auto"/>
              <w:left w:val="single" w:sz="4" w:space="0" w:color="auto"/>
              <w:bottom w:val="single" w:sz="4" w:space="0" w:color="auto"/>
              <w:right w:val="single" w:sz="4" w:space="0" w:color="auto"/>
            </w:tcBorders>
          </w:tcPr>
          <w:p w14:paraId="5E9B8626" w14:textId="6D0EA386" w:rsidR="001D7CEA" w:rsidRPr="00513E76" w:rsidRDefault="001D7CEA" w:rsidP="00513E76">
            <w:pPr>
              <w:spacing w:line="360" w:lineRule="auto"/>
              <w:rPr>
                <w:rFonts w:ascii="Calibri" w:hAnsi="Calibri" w:cs="Calibri"/>
                <w:bCs/>
              </w:rPr>
            </w:pPr>
            <w:r w:rsidRPr="00513E76">
              <w:rPr>
                <w:rFonts w:ascii="Calibri" w:hAnsi="Calibri" w:cs="Calibri"/>
                <w:bCs/>
              </w:rPr>
              <w:t>4.</w:t>
            </w:r>
          </w:p>
        </w:tc>
        <w:tc>
          <w:tcPr>
            <w:tcW w:w="2356" w:type="pct"/>
            <w:tcBorders>
              <w:top w:val="single" w:sz="4" w:space="0" w:color="auto"/>
              <w:left w:val="single" w:sz="4" w:space="0" w:color="auto"/>
              <w:bottom w:val="single" w:sz="4" w:space="0" w:color="auto"/>
              <w:right w:val="single" w:sz="4" w:space="0" w:color="auto"/>
            </w:tcBorders>
          </w:tcPr>
          <w:p w14:paraId="385396EA" w14:textId="1D907B1E" w:rsidR="00D66810" w:rsidRPr="00513E76" w:rsidRDefault="00D66810" w:rsidP="00513E76">
            <w:pPr>
              <w:spacing w:after="0" w:line="240" w:lineRule="auto"/>
              <w:rPr>
                <w:rFonts w:ascii="Calibri" w:eastAsia="Times New Roman" w:hAnsi="Calibri" w:cs="Calibri"/>
                <w:b/>
                <w:bCs/>
                <w:lang w:val="en-US"/>
              </w:rPr>
            </w:pPr>
            <w:r w:rsidRPr="00513E76">
              <w:rPr>
                <w:rFonts w:ascii="Calibri" w:eastAsia="Times New Roman" w:hAnsi="Calibri" w:cs="Calibri"/>
                <w:b/>
                <w:bCs/>
                <w:lang w:val="en-US"/>
              </w:rPr>
              <w:t>Trypsin-EDTA solution</w:t>
            </w:r>
          </w:p>
          <w:p w14:paraId="79D1622D" w14:textId="77777777" w:rsidR="00D66810" w:rsidRPr="00513E76" w:rsidRDefault="00D66810" w:rsidP="00513E76">
            <w:pPr>
              <w:pStyle w:val="Akapitzlist"/>
              <w:numPr>
                <w:ilvl w:val="0"/>
                <w:numId w:val="40"/>
              </w:numPr>
              <w:spacing w:after="0" w:line="240" w:lineRule="auto"/>
              <w:rPr>
                <w:rFonts w:ascii="Calibri" w:eastAsia="Times New Roman" w:hAnsi="Calibri" w:cs="Calibri"/>
                <w:lang w:val="en-US"/>
              </w:rPr>
            </w:pPr>
            <w:r w:rsidRPr="00513E76">
              <w:rPr>
                <w:rFonts w:ascii="Calibri" w:eastAsia="Times New Roman" w:hAnsi="Calibri" w:cs="Calibri"/>
                <w:lang w:val="en-US"/>
              </w:rPr>
              <w:t>Contains: 0,5g porcine trypsin and 0,2g EDTA per 1L of Hank’s Balanced Salt solution</w:t>
            </w:r>
          </w:p>
          <w:p w14:paraId="70B04A03" w14:textId="77777777" w:rsidR="00D66810" w:rsidRPr="00513E76" w:rsidRDefault="00D66810" w:rsidP="00513E76">
            <w:pPr>
              <w:pStyle w:val="Akapitzlist"/>
              <w:numPr>
                <w:ilvl w:val="0"/>
                <w:numId w:val="40"/>
              </w:numPr>
              <w:spacing w:after="0" w:line="240" w:lineRule="auto"/>
              <w:rPr>
                <w:rFonts w:ascii="Calibri" w:eastAsia="Times New Roman" w:hAnsi="Calibri" w:cs="Calibri"/>
                <w:lang w:val="en-US"/>
              </w:rPr>
            </w:pPr>
            <w:r w:rsidRPr="00513E76">
              <w:rPr>
                <w:rFonts w:ascii="Calibri" w:eastAsia="Times New Roman" w:hAnsi="Calibri" w:cs="Calibri"/>
                <w:lang w:val="en-US"/>
              </w:rPr>
              <w:t>With phenol red</w:t>
            </w:r>
          </w:p>
          <w:p w14:paraId="3614440F" w14:textId="77777777" w:rsidR="00D66810" w:rsidRPr="00513E76" w:rsidRDefault="00D66810" w:rsidP="00513E76">
            <w:pPr>
              <w:pStyle w:val="Akapitzlist"/>
              <w:numPr>
                <w:ilvl w:val="0"/>
                <w:numId w:val="40"/>
              </w:numPr>
              <w:spacing w:after="0" w:line="240" w:lineRule="auto"/>
              <w:rPr>
                <w:rFonts w:ascii="Calibri" w:eastAsia="Times New Roman" w:hAnsi="Calibri" w:cs="Calibri"/>
                <w:lang w:val="en-US"/>
              </w:rPr>
            </w:pPr>
            <w:r w:rsidRPr="00513E76">
              <w:rPr>
                <w:rFonts w:ascii="Calibri" w:eastAsia="Times New Roman" w:hAnsi="Calibri" w:cs="Calibri"/>
                <w:lang w:val="en-US"/>
              </w:rPr>
              <w:t>Suitable for cell culture</w:t>
            </w:r>
          </w:p>
          <w:p w14:paraId="4283CDBD" w14:textId="77777777" w:rsidR="00D66810" w:rsidRPr="00513E76" w:rsidRDefault="00D66810" w:rsidP="00513E76">
            <w:pPr>
              <w:pStyle w:val="Akapitzlist"/>
              <w:numPr>
                <w:ilvl w:val="0"/>
                <w:numId w:val="40"/>
              </w:numPr>
              <w:spacing w:after="0" w:line="240" w:lineRule="auto"/>
              <w:rPr>
                <w:rFonts w:ascii="Calibri" w:eastAsia="Times New Roman" w:hAnsi="Calibri" w:cs="Calibri"/>
                <w:lang w:val="en-US"/>
              </w:rPr>
            </w:pPr>
            <w:r w:rsidRPr="00513E76">
              <w:rPr>
                <w:rFonts w:ascii="Calibri" w:eastAsia="Times New Roman" w:hAnsi="Calibri" w:cs="Calibri"/>
                <w:lang w:val="en-US"/>
              </w:rPr>
              <w:t>pH: 7-7,6</w:t>
            </w:r>
          </w:p>
          <w:p w14:paraId="0325A5FC" w14:textId="77777777" w:rsidR="00D66810" w:rsidRPr="00513E76" w:rsidRDefault="00D66810" w:rsidP="00513E76">
            <w:pPr>
              <w:pStyle w:val="Akapitzlist"/>
              <w:numPr>
                <w:ilvl w:val="0"/>
                <w:numId w:val="40"/>
              </w:numPr>
              <w:spacing w:after="0" w:line="240" w:lineRule="auto"/>
              <w:rPr>
                <w:rFonts w:ascii="Calibri" w:eastAsia="Times New Roman" w:hAnsi="Calibri" w:cs="Calibri"/>
                <w:lang w:val="en-US"/>
              </w:rPr>
            </w:pPr>
            <w:r w:rsidRPr="00513E76">
              <w:rPr>
                <w:rFonts w:ascii="Calibri" w:eastAsia="Times New Roman" w:hAnsi="Calibri" w:cs="Calibri"/>
                <w:lang w:val="en-US"/>
              </w:rPr>
              <w:t xml:space="preserve">osmolality: 252 – 308 </w:t>
            </w:r>
            <w:proofErr w:type="spellStart"/>
            <w:r w:rsidRPr="00513E76">
              <w:rPr>
                <w:rFonts w:ascii="Calibri" w:eastAsia="Times New Roman" w:hAnsi="Calibri" w:cs="Calibri"/>
                <w:lang w:val="en-US"/>
              </w:rPr>
              <w:t>mOS</w:t>
            </w:r>
            <w:proofErr w:type="spellEnd"/>
            <w:r w:rsidRPr="00513E76">
              <w:rPr>
                <w:rFonts w:ascii="Calibri" w:eastAsia="Times New Roman" w:hAnsi="Calibri" w:cs="Calibri"/>
                <w:lang w:val="en-US"/>
              </w:rPr>
              <w:t>/kg</w:t>
            </w:r>
          </w:p>
          <w:p w14:paraId="0F764E1A" w14:textId="28028143" w:rsidR="001D7CEA" w:rsidRPr="00513E76" w:rsidRDefault="00D66810" w:rsidP="00513E76">
            <w:pPr>
              <w:pStyle w:val="Akapitzlist"/>
              <w:numPr>
                <w:ilvl w:val="0"/>
                <w:numId w:val="40"/>
              </w:numPr>
              <w:spacing w:after="120" w:line="240" w:lineRule="auto"/>
              <w:ind w:left="714" w:hanging="357"/>
              <w:rPr>
                <w:rFonts w:ascii="Calibri" w:eastAsia="Times New Roman" w:hAnsi="Calibri" w:cs="Calibri"/>
                <w:lang w:val="en-US"/>
              </w:rPr>
            </w:pPr>
            <w:r w:rsidRPr="00513E76">
              <w:rPr>
                <w:rFonts w:ascii="Calibri" w:eastAsia="Times New Roman" w:hAnsi="Calibri" w:cs="Calibri"/>
                <w:lang w:val="en-US"/>
              </w:rPr>
              <w:t>tested for the absence of mycoplasma and porcine Parvovirus</w:t>
            </w:r>
          </w:p>
        </w:tc>
        <w:tc>
          <w:tcPr>
            <w:tcW w:w="737" w:type="pct"/>
            <w:tcBorders>
              <w:top w:val="single" w:sz="4" w:space="0" w:color="auto"/>
              <w:left w:val="single" w:sz="4" w:space="0" w:color="auto"/>
              <w:bottom w:val="single" w:sz="4" w:space="0" w:color="auto"/>
              <w:right w:val="single" w:sz="4" w:space="0" w:color="auto"/>
            </w:tcBorders>
            <w:vAlign w:val="center"/>
          </w:tcPr>
          <w:p w14:paraId="489EFD4F" w14:textId="1A75FBEC" w:rsidR="001D7CEA" w:rsidRPr="00513E76" w:rsidRDefault="00D66810" w:rsidP="00513E76">
            <w:pPr>
              <w:widowControl w:val="0"/>
              <w:tabs>
                <w:tab w:val="left" w:pos="426"/>
              </w:tabs>
              <w:autoSpaceDE w:val="0"/>
              <w:spacing w:line="360" w:lineRule="auto"/>
              <w:rPr>
                <w:rFonts w:ascii="Calibri" w:hAnsi="Calibri" w:cs="Calibri"/>
                <w:bCs/>
                <w:lang w:val="en-GB"/>
              </w:rPr>
            </w:pPr>
            <w:r w:rsidRPr="00513E76">
              <w:rPr>
                <w:rFonts w:ascii="Calibri" w:hAnsi="Calibri" w:cs="Calibri"/>
                <w:bCs/>
                <w:lang w:val="en-GB"/>
              </w:rPr>
              <w:t>100 ml</w:t>
            </w:r>
          </w:p>
        </w:tc>
        <w:tc>
          <w:tcPr>
            <w:tcW w:w="679" w:type="pct"/>
            <w:tcBorders>
              <w:top w:val="single" w:sz="4" w:space="0" w:color="auto"/>
              <w:left w:val="single" w:sz="4" w:space="0" w:color="auto"/>
              <w:bottom w:val="single" w:sz="4" w:space="0" w:color="auto"/>
              <w:right w:val="single" w:sz="4" w:space="0" w:color="auto"/>
            </w:tcBorders>
            <w:vAlign w:val="center"/>
          </w:tcPr>
          <w:p w14:paraId="16688C94" w14:textId="3B4E4B60" w:rsidR="001D7CEA" w:rsidRPr="00513E76" w:rsidRDefault="00D66810" w:rsidP="00513E76">
            <w:pPr>
              <w:widowControl w:val="0"/>
              <w:tabs>
                <w:tab w:val="left" w:pos="426"/>
              </w:tabs>
              <w:autoSpaceDE w:val="0"/>
              <w:spacing w:line="360" w:lineRule="auto"/>
              <w:rPr>
                <w:rFonts w:ascii="Calibri" w:hAnsi="Calibri" w:cs="Calibri"/>
                <w:bCs/>
                <w:lang w:val="en-GB"/>
              </w:rPr>
            </w:pPr>
            <w:r w:rsidRPr="00513E76">
              <w:rPr>
                <w:rFonts w:ascii="Calibri" w:hAnsi="Calibri" w:cs="Calibri"/>
                <w:bCs/>
                <w:lang w:val="en-GB"/>
              </w:rPr>
              <w:t>4</w:t>
            </w:r>
          </w:p>
        </w:tc>
        <w:tc>
          <w:tcPr>
            <w:tcW w:w="684" w:type="pct"/>
            <w:tcBorders>
              <w:top w:val="single" w:sz="4" w:space="0" w:color="auto"/>
              <w:left w:val="single" w:sz="4" w:space="0" w:color="auto"/>
              <w:bottom w:val="single" w:sz="4" w:space="0" w:color="auto"/>
              <w:right w:val="single" w:sz="4" w:space="0" w:color="auto"/>
            </w:tcBorders>
            <w:vAlign w:val="center"/>
          </w:tcPr>
          <w:p w14:paraId="43E5CB2E" w14:textId="45AE7605" w:rsidR="001D7CEA" w:rsidRPr="00513E76" w:rsidRDefault="00D66810" w:rsidP="00513E76">
            <w:pPr>
              <w:widowControl w:val="0"/>
              <w:tabs>
                <w:tab w:val="left" w:pos="426"/>
              </w:tabs>
              <w:autoSpaceDE w:val="0"/>
              <w:spacing w:line="360" w:lineRule="auto"/>
              <w:rPr>
                <w:rFonts w:ascii="Calibri" w:hAnsi="Calibri" w:cs="Calibri"/>
                <w:bCs/>
                <w:lang w:val="en-GB"/>
              </w:rPr>
            </w:pPr>
            <w:r w:rsidRPr="00513E76">
              <w:rPr>
                <w:rFonts w:ascii="Calibri" w:hAnsi="Calibri" w:cs="Calibri"/>
                <w:bCs/>
                <w:lang w:val="en-GB"/>
              </w:rPr>
              <w:t>8</w:t>
            </w:r>
          </w:p>
        </w:tc>
      </w:tr>
      <w:tr w:rsidR="001D7CEA" w:rsidRPr="00513E76" w14:paraId="2C660124" w14:textId="77777777" w:rsidTr="008F09A1">
        <w:trPr>
          <w:trHeight w:val="57"/>
        </w:trPr>
        <w:tc>
          <w:tcPr>
            <w:tcW w:w="543" w:type="pct"/>
            <w:tcBorders>
              <w:top w:val="single" w:sz="4" w:space="0" w:color="auto"/>
              <w:left w:val="single" w:sz="4" w:space="0" w:color="auto"/>
              <w:bottom w:val="single" w:sz="4" w:space="0" w:color="auto"/>
              <w:right w:val="single" w:sz="4" w:space="0" w:color="auto"/>
            </w:tcBorders>
          </w:tcPr>
          <w:p w14:paraId="3025F3BF" w14:textId="0C1B231D" w:rsidR="001D7CEA" w:rsidRPr="00513E76" w:rsidRDefault="001D7CEA" w:rsidP="00513E76">
            <w:pPr>
              <w:spacing w:line="360" w:lineRule="auto"/>
              <w:rPr>
                <w:rFonts w:ascii="Calibri" w:hAnsi="Calibri" w:cs="Calibri"/>
                <w:bCs/>
              </w:rPr>
            </w:pPr>
            <w:r w:rsidRPr="00513E76">
              <w:rPr>
                <w:rFonts w:ascii="Calibri" w:hAnsi="Calibri" w:cs="Calibri"/>
                <w:bCs/>
              </w:rPr>
              <w:t>5.</w:t>
            </w:r>
          </w:p>
        </w:tc>
        <w:tc>
          <w:tcPr>
            <w:tcW w:w="2356" w:type="pct"/>
            <w:tcBorders>
              <w:top w:val="single" w:sz="4" w:space="0" w:color="auto"/>
              <w:left w:val="single" w:sz="4" w:space="0" w:color="auto"/>
              <w:bottom w:val="single" w:sz="4" w:space="0" w:color="auto"/>
              <w:right w:val="single" w:sz="4" w:space="0" w:color="auto"/>
            </w:tcBorders>
          </w:tcPr>
          <w:p w14:paraId="77058E55" w14:textId="77777777" w:rsidR="00D66810" w:rsidRPr="00513E76" w:rsidRDefault="00D66810" w:rsidP="00513E76">
            <w:pPr>
              <w:spacing w:after="120" w:line="240" w:lineRule="auto"/>
              <w:rPr>
                <w:rFonts w:ascii="Calibri" w:eastAsia="Times New Roman" w:hAnsi="Calibri" w:cs="Calibri"/>
                <w:b/>
                <w:bCs/>
                <w:lang w:val="en-US"/>
              </w:rPr>
            </w:pPr>
            <w:r w:rsidRPr="00513E76">
              <w:rPr>
                <w:rFonts w:ascii="Calibri" w:eastAsia="Times New Roman" w:hAnsi="Calibri" w:cs="Calibri"/>
                <w:b/>
                <w:bCs/>
                <w:lang w:val="en-US"/>
              </w:rPr>
              <w:t>Dulbecco’s Phosphate Buffered Saline</w:t>
            </w:r>
          </w:p>
          <w:p w14:paraId="2B323D21" w14:textId="77777777" w:rsidR="00D66810" w:rsidRPr="00513E76" w:rsidRDefault="00D66810" w:rsidP="00513E76">
            <w:pPr>
              <w:pStyle w:val="Akapitzlist"/>
              <w:numPr>
                <w:ilvl w:val="0"/>
                <w:numId w:val="41"/>
              </w:numPr>
              <w:spacing w:after="0" w:line="240" w:lineRule="auto"/>
              <w:rPr>
                <w:rFonts w:ascii="Calibri" w:eastAsia="Times New Roman" w:hAnsi="Calibri" w:cs="Calibri"/>
                <w:lang w:val="en-US"/>
              </w:rPr>
            </w:pPr>
            <w:r w:rsidRPr="00513E76">
              <w:rPr>
                <w:rFonts w:ascii="Calibri" w:eastAsia="Times New Roman" w:hAnsi="Calibri" w:cs="Calibri"/>
                <w:lang w:val="en-US"/>
              </w:rPr>
              <w:t>Liquid, with MgCl</w:t>
            </w:r>
            <w:r w:rsidRPr="008F151E">
              <w:rPr>
                <w:rFonts w:ascii="Calibri" w:eastAsia="Times New Roman" w:hAnsi="Calibri" w:cs="Calibri"/>
                <w:vertAlign w:val="subscript"/>
                <w:lang w:val="en-US"/>
              </w:rPr>
              <w:t>2</w:t>
            </w:r>
            <w:r w:rsidRPr="00513E76">
              <w:rPr>
                <w:rFonts w:ascii="Calibri" w:eastAsia="Times New Roman" w:hAnsi="Calibri" w:cs="Calibri"/>
                <w:lang w:val="en-US"/>
              </w:rPr>
              <w:t xml:space="preserve"> and CaCl</w:t>
            </w:r>
            <w:r w:rsidRPr="008F151E">
              <w:rPr>
                <w:rFonts w:ascii="Calibri" w:eastAsia="Times New Roman" w:hAnsi="Calibri" w:cs="Calibri"/>
                <w:vertAlign w:val="subscript"/>
                <w:lang w:val="en-US"/>
              </w:rPr>
              <w:t>2</w:t>
            </w:r>
          </w:p>
          <w:p w14:paraId="415FE458" w14:textId="77777777" w:rsidR="00D66810" w:rsidRPr="00513E76" w:rsidRDefault="00D66810" w:rsidP="00513E76">
            <w:pPr>
              <w:pStyle w:val="Akapitzlist"/>
              <w:numPr>
                <w:ilvl w:val="0"/>
                <w:numId w:val="41"/>
              </w:numPr>
              <w:spacing w:after="0" w:line="240" w:lineRule="auto"/>
              <w:rPr>
                <w:rFonts w:ascii="Calibri" w:eastAsia="Times New Roman" w:hAnsi="Calibri" w:cs="Calibri"/>
                <w:lang w:val="en-US"/>
              </w:rPr>
            </w:pPr>
            <w:proofErr w:type="gramStart"/>
            <w:r w:rsidRPr="00513E76">
              <w:rPr>
                <w:rFonts w:ascii="Calibri" w:eastAsia="Times New Roman" w:hAnsi="Calibri" w:cs="Calibri"/>
                <w:lang w:val="en-US"/>
              </w:rPr>
              <w:t>Sterile-filtered</w:t>
            </w:r>
            <w:proofErr w:type="gramEnd"/>
          </w:p>
          <w:p w14:paraId="2624226C" w14:textId="77777777" w:rsidR="00D66810" w:rsidRPr="00513E76" w:rsidRDefault="00D66810" w:rsidP="00513E76">
            <w:pPr>
              <w:pStyle w:val="Akapitzlist"/>
              <w:numPr>
                <w:ilvl w:val="0"/>
                <w:numId w:val="41"/>
              </w:numPr>
              <w:spacing w:after="0" w:line="240" w:lineRule="auto"/>
              <w:rPr>
                <w:rFonts w:ascii="Calibri" w:eastAsia="Times New Roman" w:hAnsi="Calibri" w:cs="Calibri"/>
                <w:lang w:val="en-US"/>
              </w:rPr>
            </w:pPr>
            <w:r w:rsidRPr="00513E76">
              <w:rPr>
                <w:rFonts w:ascii="Calibri" w:eastAsia="Times New Roman" w:hAnsi="Calibri" w:cs="Calibri"/>
                <w:lang w:val="en-US"/>
              </w:rPr>
              <w:t>Suitable for cell culture</w:t>
            </w:r>
          </w:p>
          <w:p w14:paraId="3B04B164" w14:textId="15C79ECF" w:rsidR="001D7CEA" w:rsidRPr="00513E76" w:rsidRDefault="00D66810" w:rsidP="00513E76">
            <w:pPr>
              <w:pStyle w:val="Akapitzlist"/>
              <w:numPr>
                <w:ilvl w:val="0"/>
                <w:numId w:val="41"/>
              </w:numPr>
              <w:spacing w:after="120" w:line="240" w:lineRule="auto"/>
              <w:ind w:left="714" w:hanging="357"/>
              <w:rPr>
                <w:rFonts w:ascii="Calibri" w:eastAsia="Times New Roman" w:hAnsi="Calibri" w:cs="Calibri"/>
                <w:lang w:val="en-US"/>
              </w:rPr>
            </w:pPr>
            <w:r w:rsidRPr="00513E76">
              <w:rPr>
                <w:rFonts w:ascii="Calibri" w:eastAsia="Times New Roman" w:hAnsi="Calibri" w:cs="Calibri"/>
                <w:lang w:val="en-US"/>
              </w:rPr>
              <w:t>Endotoxin tested</w:t>
            </w:r>
          </w:p>
        </w:tc>
        <w:tc>
          <w:tcPr>
            <w:tcW w:w="737" w:type="pct"/>
            <w:tcBorders>
              <w:top w:val="single" w:sz="4" w:space="0" w:color="auto"/>
              <w:left w:val="single" w:sz="4" w:space="0" w:color="auto"/>
              <w:bottom w:val="single" w:sz="4" w:space="0" w:color="auto"/>
              <w:right w:val="single" w:sz="4" w:space="0" w:color="auto"/>
            </w:tcBorders>
            <w:vAlign w:val="center"/>
          </w:tcPr>
          <w:p w14:paraId="3E161C59" w14:textId="14351EDE" w:rsidR="001D7CEA" w:rsidRPr="00513E76" w:rsidRDefault="00D66810" w:rsidP="00513E76">
            <w:pPr>
              <w:widowControl w:val="0"/>
              <w:tabs>
                <w:tab w:val="left" w:pos="426"/>
              </w:tabs>
              <w:autoSpaceDE w:val="0"/>
              <w:spacing w:line="360" w:lineRule="auto"/>
              <w:rPr>
                <w:rFonts w:ascii="Calibri" w:hAnsi="Calibri" w:cs="Calibri"/>
                <w:bCs/>
              </w:rPr>
            </w:pPr>
            <w:r w:rsidRPr="00513E76">
              <w:rPr>
                <w:rFonts w:ascii="Calibri" w:hAnsi="Calibri" w:cs="Calibri"/>
                <w:bCs/>
              </w:rPr>
              <w:t>500 ml</w:t>
            </w:r>
          </w:p>
        </w:tc>
        <w:tc>
          <w:tcPr>
            <w:tcW w:w="679" w:type="pct"/>
            <w:tcBorders>
              <w:top w:val="single" w:sz="4" w:space="0" w:color="auto"/>
              <w:left w:val="single" w:sz="4" w:space="0" w:color="auto"/>
              <w:bottom w:val="single" w:sz="4" w:space="0" w:color="auto"/>
              <w:right w:val="single" w:sz="4" w:space="0" w:color="auto"/>
            </w:tcBorders>
            <w:vAlign w:val="center"/>
          </w:tcPr>
          <w:p w14:paraId="714A660F" w14:textId="43EDE91E" w:rsidR="001D7CEA" w:rsidRPr="00513E76" w:rsidRDefault="00D66810" w:rsidP="00513E76">
            <w:pPr>
              <w:widowControl w:val="0"/>
              <w:tabs>
                <w:tab w:val="left" w:pos="426"/>
              </w:tabs>
              <w:autoSpaceDE w:val="0"/>
              <w:spacing w:line="360" w:lineRule="auto"/>
              <w:rPr>
                <w:rFonts w:ascii="Calibri" w:hAnsi="Calibri" w:cs="Calibri"/>
                <w:bCs/>
              </w:rPr>
            </w:pPr>
            <w:r w:rsidRPr="00513E76">
              <w:rPr>
                <w:rFonts w:ascii="Calibri" w:hAnsi="Calibri" w:cs="Calibri"/>
                <w:bCs/>
              </w:rPr>
              <w:t>12</w:t>
            </w:r>
          </w:p>
        </w:tc>
        <w:tc>
          <w:tcPr>
            <w:tcW w:w="684" w:type="pct"/>
            <w:tcBorders>
              <w:top w:val="single" w:sz="4" w:space="0" w:color="auto"/>
              <w:left w:val="single" w:sz="4" w:space="0" w:color="auto"/>
              <w:bottom w:val="single" w:sz="4" w:space="0" w:color="auto"/>
              <w:right w:val="single" w:sz="4" w:space="0" w:color="auto"/>
            </w:tcBorders>
            <w:vAlign w:val="center"/>
          </w:tcPr>
          <w:p w14:paraId="4E3A4496" w14:textId="5451791A" w:rsidR="001D7CEA" w:rsidRPr="00513E76" w:rsidRDefault="00D66810" w:rsidP="00513E76">
            <w:pPr>
              <w:widowControl w:val="0"/>
              <w:tabs>
                <w:tab w:val="left" w:pos="426"/>
              </w:tabs>
              <w:autoSpaceDE w:val="0"/>
              <w:spacing w:line="360" w:lineRule="auto"/>
              <w:rPr>
                <w:rFonts w:ascii="Calibri" w:hAnsi="Calibri" w:cs="Calibri"/>
                <w:bCs/>
              </w:rPr>
            </w:pPr>
            <w:r w:rsidRPr="00513E76">
              <w:rPr>
                <w:rFonts w:ascii="Calibri" w:hAnsi="Calibri" w:cs="Calibri"/>
                <w:bCs/>
              </w:rPr>
              <w:t>48</w:t>
            </w:r>
          </w:p>
        </w:tc>
      </w:tr>
    </w:tbl>
    <w:p w14:paraId="14E50024" w14:textId="37EDED3C" w:rsidR="00FA0530" w:rsidRPr="0079674E" w:rsidRDefault="00FA0530" w:rsidP="00513E76">
      <w:pPr>
        <w:spacing w:before="360" w:line="360" w:lineRule="auto"/>
        <w:rPr>
          <w:rFonts w:ascii="Calibri" w:hAnsi="Calibri" w:cs="Calibri"/>
        </w:rPr>
      </w:pPr>
      <w:r w:rsidRPr="00513E76">
        <w:rPr>
          <w:rFonts w:ascii="Calibri" w:hAnsi="Calibri" w:cs="Calibri"/>
        </w:rPr>
        <w:t>W ramach niniejszego postępowania Zamawiający</w:t>
      </w:r>
      <w:r w:rsidR="00256C1A" w:rsidRPr="00513E76">
        <w:rPr>
          <w:rFonts w:ascii="Calibri" w:hAnsi="Calibri" w:cs="Calibri"/>
        </w:rPr>
        <w:t xml:space="preserve"> </w:t>
      </w:r>
      <w:r w:rsidRPr="00513E76">
        <w:rPr>
          <w:rFonts w:ascii="Calibri" w:hAnsi="Calibri" w:cs="Calibri"/>
        </w:rPr>
        <w:t>dopuszcza możliwoś</w:t>
      </w:r>
      <w:r w:rsidR="001D7CEA" w:rsidRPr="00513E76">
        <w:rPr>
          <w:rFonts w:ascii="Calibri" w:hAnsi="Calibri" w:cs="Calibri"/>
        </w:rPr>
        <w:t>ć</w:t>
      </w:r>
      <w:r w:rsidRPr="00513E76">
        <w:rPr>
          <w:rFonts w:ascii="Calibri" w:hAnsi="Calibri" w:cs="Calibri"/>
        </w:rPr>
        <w:t xml:space="preserve"> składania ofert częściowych</w:t>
      </w:r>
      <w:r w:rsidR="001D7CEA" w:rsidRPr="00513E76">
        <w:rPr>
          <w:rFonts w:ascii="Calibri" w:hAnsi="Calibri" w:cs="Calibri"/>
        </w:rPr>
        <w:t xml:space="preserve"> </w:t>
      </w:r>
      <w:r w:rsidR="001D7CEA">
        <w:rPr>
          <w:rFonts w:ascii="Calibri" w:hAnsi="Calibri" w:cs="Calibri"/>
        </w:rPr>
        <w:t>(dwie części zamówienia)</w:t>
      </w:r>
    </w:p>
    <w:p w14:paraId="304317F5" w14:textId="26422256" w:rsidR="00FA0530" w:rsidRPr="0079674E" w:rsidRDefault="00FA0530" w:rsidP="00B95E59">
      <w:pPr>
        <w:spacing w:line="360" w:lineRule="auto"/>
        <w:rPr>
          <w:rFonts w:ascii="Calibri" w:hAnsi="Calibri" w:cs="Calibri"/>
        </w:rPr>
      </w:pPr>
      <w:r w:rsidRPr="0079674E">
        <w:rPr>
          <w:rFonts w:ascii="Calibri" w:hAnsi="Calibri" w:cs="Calibri"/>
        </w:rPr>
        <w:t>W ramach niniejszego postępowania Zamawiający nie dopuszcza możliwości składania ofert wariantowych</w:t>
      </w:r>
      <w:r w:rsidR="00AD3C30" w:rsidRPr="0079674E">
        <w:rPr>
          <w:rFonts w:ascii="Calibri" w:hAnsi="Calibri" w:cs="Calibri"/>
        </w:rPr>
        <w:t>.</w:t>
      </w:r>
    </w:p>
    <w:p w14:paraId="64AEEDDE" w14:textId="73F1E1AD" w:rsidR="001E6DC6" w:rsidRPr="0079674E" w:rsidRDefault="00FA0530" w:rsidP="00B95E59">
      <w:pPr>
        <w:pStyle w:val="Akapitzlist"/>
        <w:numPr>
          <w:ilvl w:val="0"/>
          <w:numId w:val="3"/>
        </w:numPr>
        <w:spacing w:line="360" w:lineRule="auto"/>
        <w:ind w:left="0" w:firstLine="0"/>
        <w:rPr>
          <w:rFonts w:ascii="Calibri" w:hAnsi="Calibri" w:cs="Calibri"/>
          <w:b/>
          <w:bCs/>
          <w:lang w:val="en-US"/>
        </w:rPr>
      </w:pPr>
      <w:r w:rsidRPr="0079674E">
        <w:rPr>
          <w:rFonts w:ascii="Calibri" w:hAnsi="Calibri" w:cs="Calibri"/>
          <w:b/>
          <w:bCs/>
        </w:rPr>
        <w:t>ZASADY REALIZACJI ZAMÓWIENIA</w:t>
      </w:r>
      <w:r w:rsidR="001E6DC6" w:rsidRPr="0079674E">
        <w:rPr>
          <w:rFonts w:ascii="Calibri" w:hAnsi="Calibri" w:cs="Calibri"/>
          <w:b/>
          <w:bCs/>
        </w:rPr>
        <w:t>:</w:t>
      </w:r>
    </w:p>
    <w:p w14:paraId="61E1AAC9" w14:textId="7CE1BAD2" w:rsidR="0091157C" w:rsidRPr="0079674E" w:rsidRDefault="0091157C" w:rsidP="0091157C">
      <w:pPr>
        <w:pStyle w:val="Akapitzlist"/>
        <w:spacing w:line="360" w:lineRule="auto"/>
        <w:ind w:left="0"/>
        <w:rPr>
          <w:rFonts w:ascii="Calibri" w:hAnsi="Calibri" w:cs="Calibri"/>
        </w:rPr>
      </w:pPr>
      <w:r w:rsidRPr="009B4B02">
        <w:rPr>
          <w:rFonts w:ascii="Calibri" w:hAnsi="Calibri" w:cs="Calibri"/>
        </w:rPr>
        <w:t>Realizacja umowy odbywać się będzie na podstawie sukcesywnych zamówień</w:t>
      </w:r>
      <w:r w:rsidR="00D26233" w:rsidRPr="009B4B02">
        <w:rPr>
          <w:rFonts w:ascii="Calibri" w:hAnsi="Calibri" w:cs="Calibri"/>
        </w:rPr>
        <w:t>,</w:t>
      </w:r>
      <w:r w:rsidRPr="009B4B02">
        <w:rPr>
          <w:rFonts w:ascii="Calibri" w:hAnsi="Calibri" w:cs="Calibri"/>
        </w:rPr>
        <w:t xml:space="preserve"> składanych w całym okresie obowiązywania umowy na sprzedaż i dostawę materiałów operacyjnych niezbędnych do prowadzenia prac badawczo – rozwojowych.</w:t>
      </w:r>
    </w:p>
    <w:p w14:paraId="3BEC2840" w14:textId="1B5E63B3" w:rsidR="0091157C" w:rsidRPr="0079674E" w:rsidRDefault="0091157C" w:rsidP="0091157C">
      <w:pPr>
        <w:pStyle w:val="Akapitzlist"/>
        <w:spacing w:line="360" w:lineRule="auto"/>
        <w:ind w:left="0"/>
        <w:rPr>
          <w:rFonts w:ascii="Calibri" w:hAnsi="Calibri" w:cs="Calibri"/>
        </w:rPr>
      </w:pPr>
      <w:r w:rsidRPr="009B4B02">
        <w:rPr>
          <w:rFonts w:ascii="Calibri" w:hAnsi="Calibri" w:cs="Calibri"/>
        </w:rPr>
        <w:lastRenderedPageBreak/>
        <w:t>Zamawiający zastrzega sobie prawo do zamówienia wyłącznie minimalnych ilości wskazanych w opisie przedmiotu zamówienia.</w:t>
      </w:r>
    </w:p>
    <w:p w14:paraId="6D6FD9A2" w14:textId="64FF6120" w:rsidR="00F83AF8" w:rsidRPr="0079674E" w:rsidRDefault="00F83AF8" w:rsidP="00B95E59">
      <w:pPr>
        <w:spacing w:line="360" w:lineRule="auto"/>
        <w:rPr>
          <w:rFonts w:ascii="Calibri" w:hAnsi="Calibri" w:cs="Calibri"/>
        </w:rPr>
      </w:pPr>
      <w:r w:rsidRPr="0079674E">
        <w:rPr>
          <w:rFonts w:ascii="Calibri" w:hAnsi="Calibri" w:cs="Calibri"/>
        </w:rPr>
        <w:t xml:space="preserve">Ze względu na specyfikę prac badawczych prowadzonych w ramach Projektu, ich naukowy i unikalny charakter, materiały operacyjne wskazane odpowiednio w każdej części przedmiotu zamówienia muszą być dostarczane przez jednego Dostawcę dla zachowania ciągłości dostaw i tym samym ciągłości prac badawczych oraz zapewnienia powtarzalności wyników prowadzonych w ramach projektu badań. Dostarczane materiały będą pochodziły z tych samych zasobów i z tego samego środowiska, co ma zasadnicze znaczenie przy planowaniu i realizacji badań naukowych. </w:t>
      </w:r>
    </w:p>
    <w:p w14:paraId="00028842" w14:textId="4C75A047" w:rsidR="00F83AF8" w:rsidRPr="0079674E" w:rsidRDefault="00F83AF8" w:rsidP="00B95E59">
      <w:pPr>
        <w:pStyle w:val="Akapitzlist"/>
        <w:numPr>
          <w:ilvl w:val="1"/>
          <w:numId w:val="3"/>
        </w:numPr>
        <w:spacing w:line="360" w:lineRule="auto"/>
        <w:ind w:left="0" w:firstLine="0"/>
        <w:rPr>
          <w:rFonts w:ascii="Calibri" w:hAnsi="Calibri" w:cs="Calibri"/>
          <w:b/>
          <w:bCs/>
        </w:rPr>
      </w:pPr>
      <w:r w:rsidRPr="0079674E">
        <w:rPr>
          <w:rFonts w:ascii="Calibri" w:hAnsi="Calibri" w:cs="Calibri"/>
          <w:b/>
          <w:bCs/>
        </w:rPr>
        <w:t xml:space="preserve">MIEJSCE DOSTARCZENIA MATERIAŁÓW: </w:t>
      </w:r>
      <w:r w:rsidRPr="0079674E">
        <w:rPr>
          <w:rFonts w:ascii="Calibri" w:hAnsi="Calibri" w:cs="Calibri"/>
        </w:rPr>
        <w:t>siedziba Zamawiającego</w:t>
      </w:r>
    </w:p>
    <w:p w14:paraId="3A2E3121" w14:textId="14E75E2A" w:rsidR="00191D70" w:rsidRPr="009B4B02" w:rsidRDefault="00191D70" w:rsidP="00B95E59">
      <w:pPr>
        <w:pStyle w:val="Akapitzlist"/>
        <w:numPr>
          <w:ilvl w:val="1"/>
          <w:numId w:val="3"/>
        </w:numPr>
        <w:spacing w:line="360" w:lineRule="auto"/>
        <w:ind w:left="0" w:firstLine="0"/>
        <w:rPr>
          <w:rFonts w:ascii="Calibri" w:hAnsi="Calibri" w:cs="Calibri"/>
          <w:b/>
          <w:bCs/>
        </w:rPr>
      </w:pPr>
      <w:r w:rsidRPr="009B4B02">
        <w:rPr>
          <w:rFonts w:ascii="Calibri" w:hAnsi="Calibri" w:cs="Calibri"/>
          <w:b/>
          <w:bCs/>
        </w:rPr>
        <w:t xml:space="preserve">TERMIN OBOWIĄZYWANIA UMOWY: </w:t>
      </w:r>
      <w:r w:rsidRPr="0080160E">
        <w:rPr>
          <w:rFonts w:ascii="Calibri" w:hAnsi="Calibri" w:cs="Calibri"/>
        </w:rPr>
        <w:t xml:space="preserve">Zamówienia w ramach umowy będą realizowane do </w:t>
      </w:r>
      <w:r w:rsidR="004C018B" w:rsidRPr="0080160E">
        <w:rPr>
          <w:rFonts w:ascii="Calibri" w:hAnsi="Calibri" w:cs="Calibri"/>
        </w:rPr>
        <w:t xml:space="preserve">dnia </w:t>
      </w:r>
      <w:r w:rsidR="00245592" w:rsidRPr="0080160E">
        <w:rPr>
          <w:rFonts w:ascii="Calibri" w:hAnsi="Calibri" w:cs="Calibri"/>
        </w:rPr>
        <w:t>31.12.2026 r.</w:t>
      </w:r>
    </w:p>
    <w:p w14:paraId="70785968" w14:textId="57FDEE46" w:rsidR="00191D70" w:rsidRPr="009B4B02" w:rsidRDefault="009B7EE8" w:rsidP="00191D70">
      <w:pPr>
        <w:pStyle w:val="Akapitzlist"/>
        <w:numPr>
          <w:ilvl w:val="1"/>
          <w:numId w:val="3"/>
        </w:numPr>
        <w:spacing w:line="360" w:lineRule="auto"/>
        <w:ind w:left="0" w:firstLine="0"/>
        <w:rPr>
          <w:rFonts w:ascii="Calibri" w:hAnsi="Calibri" w:cs="Calibri"/>
        </w:rPr>
      </w:pPr>
      <w:bookmarkStart w:id="0" w:name="_Hlk211508302"/>
      <w:r w:rsidRPr="00E767AC">
        <w:rPr>
          <w:rFonts w:ascii="Calibri" w:hAnsi="Calibri" w:cs="Calibri"/>
          <w:b/>
          <w:bCs/>
        </w:rPr>
        <w:t>TERMIN DOSTAWY</w:t>
      </w:r>
      <w:r w:rsidRPr="009B4B02">
        <w:rPr>
          <w:rFonts w:ascii="Calibri" w:hAnsi="Calibri" w:cs="Calibri"/>
          <w:b/>
          <w:bCs/>
        </w:rPr>
        <w:t xml:space="preserve"> (termin wykonania zamówienia): </w:t>
      </w:r>
      <w:r w:rsidR="00191D70" w:rsidRPr="009B4B02">
        <w:rPr>
          <w:rFonts w:ascii="Calibri" w:hAnsi="Calibri" w:cs="Calibri"/>
        </w:rPr>
        <w:t xml:space="preserve">Realizacja poszczególnych zamówień w ramach podpisanej umowy </w:t>
      </w:r>
      <w:r w:rsidR="00D745FB">
        <w:rPr>
          <w:rFonts w:ascii="Calibri" w:hAnsi="Calibri" w:cs="Calibri"/>
        </w:rPr>
        <w:t>dla Częś</w:t>
      </w:r>
      <w:r w:rsidR="00F15625">
        <w:rPr>
          <w:rFonts w:ascii="Calibri" w:hAnsi="Calibri" w:cs="Calibri"/>
        </w:rPr>
        <w:t>c</w:t>
      </w:r>
      <w:r w:rsidR="00D745FB">
        <w:rPr>
          <w:rFonts w:ascii="Calibri" w:hAnsi="Calibri" w:cs="Calibri"/>
        </w:rPr>
        <w:t xml:space="preserve">i 1 i 2 </w:t>
      </w:r>
      <w:r w:rsidR="00191D70" w:rsidRPr="009B4B02">
        <w:rPr>
          <w:rFonts w:ascii="Calibri" w:hAnsi="Calibri" w:cs="Calibri"/>
        </w:rPr>
        <w:t xml:space="preserve">będzie następowała w terminie do </w:t>
      </w:r>
      <w:r w:rsidR="00D745FB">
        <w:rPr>
          <w:rFonts w:ascii="Calibri" w:hAnsi="Calibri" w:cs="Calibri"/>
        </w:rPr>
        <w:t xml:space="preserve">maksymalnie </w:t>
      </w:r>
      <w:r w:rsidR="00245592" w:rsidRPr="009B4B02">
        <w:rPr>
          <w:rFonts w:ascii="Calibri" w:hAnsi="Calibri" w:cs="Calibri"/>
        </w:rPr>
        <w:t>2</w:t>
      </w:r>
      <w:r w:rsidR="00D745FB">
        <w:rPr>
          <w:rFonts w:ascii="Calibri" w:hAnsi="Calibri" w:cs="Calibri"/>
        </w:rPr>
        <w:t>1</w:t>
      </w:r>
      <w:r w:rsidR="00245592" w:rsidRPr="009B4B02">
        <w:rPr>
          <w:rFonts w:ascii="Calibri" w:hAnsi="Calibri" w:cs="Calibri"/>
        </w:rPr>
        <w:t xml:space="preserve"> </w:t>
      </w:r>
      <w:r w:rsidR="00191D70" w:rsidRPr="009B4B02">
        <w:rPr>
          <w:rFonts w:ascii="Calibri" w:hAnsi="Calibri" w:cs="Calibri"/>
        </w:rPr>
        <w:t>dni kalendarzowych od dnia złożenia zamówienia</w:t>
      </w:r>
      <w:bookmarkEnd w:id="0"/>
      <w:r w:rsidR="00191D70" w:rsidRPr="009B4B02">
        <w:rPr>
          <w:rFonts w:ascii="Calibri" w:hAnsi="Calibri" w:cs="Calibri"/>
        </w:rPr>
        <w:t>.</w:t>
      </w:r>
    </w:p>
    <w:p w14:paraId="09E3A26E" w14:textId="0C172F25" w:rsidR="00136AB3" w:rsidRPr="0079674E" w:rsidRDefault="00136AB3" w:rsidP="00191D70">
      <w:pPr>
        <w:pStyle w:val="Akapitzlist"/>
        <w:spacing w:line="360" w:lineRule="auto"/>
        <w:ind w:left="0"/>
        <w:rPr>
          <w:rFonts w:ascii="Calibri" w:hAnsi="Calibri" w:cs="Calibri"/>
        </w:rPr>
      </w:pPr>
      <w:r w:rsidRPr="0079674E">
        <w:rPr>
          <w:rFonts w:ascii="Calibri" w:hAnsi="Calibri" w:cs="Calibri"/>
        </w:rPr>
        <w:t xml:space="preserve">Termin dostawy stanowi warunek dopuszczający - Oferty niespełniające powyższych terminów zostaną odrzucone. </w:t>
      </w:r>
    </w:p>
    <w:p w14:paraId="0AA2BF3F" w14:textId="6E3EE1C1" w:rsidR="00136AB3" w:rsidRPr="0079674E" w:rsidRDefault="00136AB3" w:rsidP="00B95E59">
      <w:pPr>
        <w:spacing w:line="360" w:lineRule="auto"/>
        <w:rPr>
          <w:rFonts w:ascii="Calibri" w:hAnsi="Calibri" w:cs="Calibri"/>
        </w:rPr>
      </w:pPr>
      <w:r w:rsidRPr="0079674E">
        <w:rPr>
          <w:rFonts w:ascii="Calibri" w:hAnsi="Calibri" w:cs="Calibri"/>
        </w:rPr>
        <w:t>Poprzez złożenie zamówienia należy rozumieć skuteczne przesłanie przez Zamawiającego pocztą elektroniczną na wskazany przez dostawcę adres mailowy zakres rzeczowy oraz ilość materiałów operacyjnych. Poprzez realizację przedmiotu zamówienia należy rozumieć faktyczną dostawę wskazanych w treści zamówienia materiałów operacyjnych do miejsca wskazanego w pkt. 2.2</w:t>
      </w:r>
    </w:p>
    <w:p w14:paraId="4947A61A" w14:textId="5EF023CF" w:rsidR="00F36007" w:rsidRPr="0079674E" w:rsidRDefault="00136AB3" w:rsidP="00B95E59">
      <w:pPr>
        <w:pStyle w:val="Akapitzlist"/>
        <w:numPr>
          <w:ilvl w:val="1"/>
          <w:numId w:val="3"/>
        </w:numPr>
        <w:spacing w:line="360" w:lineRule="auto"/>
        <w:ind w:left="0" w:firstLine="0"/>
        <w:rPr>
          <w:rFonts w:ascii="Calibri" w:hAnsi="Calibri" w:cs="Calibri"/>
          <w:b/>
          <w:bCs/>
        </w:rPr>
      </w:pPr>
      <w:r w:rsidRPr="0079674E">
        <w:rPr>
          <w:rFonts w:ascii="Calibri" w:hAnsi="Calibri" w:cs="Calibri"/>
          <w:b/>
          <w:bCs/>
        </w:rPr>
        <w:t>WARUNKI PŁATNOŚCI</w:t>
      </w:r>
      <w:r w:rsidR="001E6DC6" w:rsidRPr="0079674E">
        <w:rPr>
          <w:rFonts w:ascii="Calibri" w:hAnsi="Calibri" w:cs="Calibri"/>
          <w:b/>
          <w:bCs/>
        </w:rPr>
        <w:t xml:space="preserve">: </w:t>
      </w:r>
      <w:r w:rsidRPr="0079674E">
        <w:rPr>
          <w:rFonts w:ascii="Calibri" w:hAnsi="Calibri" w:cs="Calibri"/>
        </w:rPr>
        <w:t xml:space="preserve">termin płatności za fakturę nie krótszy niż </w:t>
      </w:r>
      <w:r w:rsidR="009D0C54" w:rsidRPr="0079674E">
        <w:rPr>
          <w:rFonts w:ascii="Calibri" w:hAnsi="Calibri" w:cs="Calibri"/>
        </w:rPr>
        <w:t>30</w:t>
      </w:r>
      <w:r w:rsidRPr="0079674E">
        <w:rPr>
          <w:rFonts w:ascii="Calibri" w:hAnsi="Calibri" w:cs="Calibri"/>
        </w:rPr>
        <w:t xml:space="preserve"> dni kalendarzowych.</w:t>
      </w:r>
      <w:r w:rsidRPr="0079674E">
        <w:rPr>
          <w:rFonts w:ascii="Calibri" w:hAnsi="Calibri" w:cs="Calibri"/>
          <w:b/>
          <w:bCs/>
        </w:rPr>
        <w:t xml:space="preserve"> </w:t>
      </w:r>
      <w:r w:rsidRPr="0079674E">
        <w:rPr>
          <w:rFonts w:ascii="Calibri" w:hAnsi="Calibri" w:cs="Calibri"/>
        </w:rPr>
        <w:t>Termin płatności stanowi warunek dopuszczający - oferty wskazujące krótszy termin będą podlegały odrzuceniu.</w:t>
      </w:r>
    </w:p>
    <w:p w14:paraId="2774E2DA" w14:textId="3B21987E" w:rsidR="00210422" w:rsidRPr="0079674E" w:rsidRDefault="00056E6B" w:rsidP="00B95E59">
      <w:pPr>
        <w:pStyle w:val="Nagwek2"/>
        <w:numPr>
          <w:ilvl w:val="0"/>
          <w:numId w:val="2"/>
        </w:numPr>
        <w:spacing w:before="0" w:line="360" w:lineRule="auto"/>
        <w:ind w:left="0" w:firstLine="0"/>
        <w:rPr>
          <w:rFonts w:ascii="Calibri" w:hAnsi="Calibri" w:cs="Calibri"/>
          <w:b/>
          <w:bCs/>
          <w:color w:val="auto"/>
          <w:sz w:val="22"/>
          <w:szCs w:val="22"/>
          <w:lang w:val="en-GB"/>
        </w:rPr>
      </w:pPr>
      <w:r w:rsidRPr="0079674E">
        <w:rPr>
          <w:rFonts w:ascii="Calibri" w:hAnsi="Calibri" w:cs="Calibri"/>
          <w:b/>
          <w:bCs/>
          <w:color w:val="auto"/>
          <w:sz w:val="22"/>
          <w:szCs w:val="22"/>
          <w:lang w:val="en-GB"/>
        </w:rPr>
        <w:t>WARUNKI UDZIAŁU W POSTĘPOWANIU:</w:t>
      </w:r>
    </w:p>
    <w:p w14:paraId="399D0C87" w14:textId="17528E28" w:rsidR="00F36007" w:rsidRPr="0079674E" w:rsidRDefault="00DA680C" w:rsidP="00B95E59">
      <w:pPr>
        <w:pStyle w:val="Akapitzlist"/>
        <w:spacing w:line="360" w:lineRule="auto"/>
        <w:ind w:left="0"/>
        <w:rPr>
          <w:rFonts w:ascii="Calibri" w:hAnsi="Calibri" w:cs="Calibri"/>
        </w:rPr>
      </w:pPr>
      <w:bookmarkStart w:id="1" w:name="_Hlk215490365"/>
      <w:r w:rsidRPr="0079674E">
        <w:rPr>
          <w:rFonts w:ascii="Calibri" w:hAnsi="Calibri" w:cs="Calibri"/>
        </w:rPr>
        <w:t>O udzielenia zamówienia mogą się ubiegać oferenci, którzy:</w:t>
      </w:r>
      <w:bookmarkEnd w:id="1"/>
    </w:p>
    <w:p w14:paraId="7C6CE88C" w14:textId="0604FCDF" w:rsidR="00F36007" w:rsidRPr="0079674E" w:rsidRDefault="008125F1" w:rsidP="00B95E59">
      <w:pPr>
        <w:pStyle w:val="Akapitzlist"/>
        <w:numPr>
          <w:ilvl w:val="1"/>
          <w:numId w:val="5"/>
        </w:numPr>
        <w:spacing w:line="360" w:lineRule="auto"/>
        <w:ind w:left="0" w:firstLine="0"/>
        <w:rPr>
          <w:rFonts w:ascii="Calibri" w:hAnsi="Calibri" w:cs="Calibri"/>
        </w:rPr>
      </w:pPr>
      <w:r w:rsidRPr="0079674E">
        <w:rPr>
          <w:rFonts w:ascii="Calibri" w:hAnsi="Calibri" w:cs="Calibri"/>
        </w:rPr>
        <w:t xml:space="preserve">nie są powiązani osobowo lub kapitałowo z Zamawiającym (wzajemne powiązania pomiędzy Zamawiającym lub osobami upoważnionymi do zaciągania zobowiązań w imieniu Zamawiającego lub osobami wykonującymi w imieniu Zamawiającego czynności związane z przeprowadzeniem procedury wyboru Wykonawcy a Oferentem). Przez powiązania kapitałowe lub osobowe rozumie się wzajemne powiązania między Zamawiającym lub osobami upoważnionymi do zaciągania zobowiązań w imieniu </w:t>
      </w:r>
      <w:r w:rsidRPr="0079674E">
        <w:rPr>
          <w:rFonts w:ascii="Calibri" w:hAnsi="Calibri" w:cs="Calibri"/>
        </w:rPr>
        <w:lastRenderedPageBreak/>
        <w:t>Zamawiającego lub osobami wykonującymi w imieniu Zamawiającego czynności związane z przygotowaniem i przeprowadzeniem procedury wyboru Wykonawcy a Wykonawcą, polegające w szczególności na:</w:t>
      </w:r>
    </w:p>
    <w:p w14:paraId="103379C6" w14:textId="547D6490" w:rsidR="008125F1" w:rsidRPr="0079674E" w:rsidRDefault="008125F1" w:rsidP="00B95E59">
      <w:pPr>
        <w:pStyle w:val="Akapitzlist"/>
        <w:numPr>
          <w:ilvl w:val="1"/>
          <w:numId w:val="17"/>
        </w:numPr>
        <w:spacing w:line="360" w:lineRule="auto"/>
        <w:ind w:left="0" w:firstLine="0"/>
        <w:rPr>
          <w:rFonts w:ascii="Calibri" w:hAnsi="Calibri" w:cs="Calibri"/>
          <w:bCs/>
        </w:rPr>
      </w:pPr>
      <w:r w:rsidRPr="0079674E">
        <w:rPr>
          <w:rFonts w:ascii="Calibri" w:hAnsi="Calibri" w:cs="Calibri"/>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79674E" w:rsidRDefault="008125F1" w:rsidP="00B95E59">
      <w:pPr>
        <w:pStyle w:val="Akapitzlist"/>
        <w:numPr>
          <w:ilvl w:val="1"/>
          <w:numId w:val="17"/>
        </w:numPr>
        <w:spacing w:line="360" w:lineRule="auto"/>
        <w:ind w:left="0" w:firstLine="0"/>
        <w:rPr>
          <w:rFonts w:ascii="Calibri" w:hAnsi="Calibri" w:cs="Calibri"/>
          <w:bCs/>
        </w:rPr>
      </w:pPr>
      <w:r w:rsidRPr="0079674E">
        <w:rPr>
          <w:rFonts w:ascii="Calibri" w:hAnsi="Calibri" w:cs="Calibri"/>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79674E" w:rsidRDefault="008125F1" w:rsidP="00A94856">
      <w:pPr>
        <w:pStyle w:val="Akapitzlist"/>
        <w:numPr>
          <w:ilvl w:val="1"/>
          <w:numId w:val="17"/>
        </w:numPr>
        <w:spacing w:after="120" w:line="360" w:lineRule="auto"/>
        <w:ind w:left="0" w:firstLine="0"/>
        <w:rPr>
          <w:rFonts w:ascii="Calibri" w:hAnsi="Calibri" w:cs="Calibri"/>
          <w:bCs/>
        </w:rPr>
      </w:pPr>
      <w:r w:rsidRPr="0079674E">
        <w:rPr>
          <w:rFonts w:ascii="Calibri" w:hAnsi="Calibri" w:cs="Calibri"/>
          <w:bCs/>
        </w:rPr>
        <w:t>pozostawaniu z wykonawcą w takim stosunku prawnym lub faktycznym, że istnieje uzasadniona wątpliwość co do ich bezstronności lub niezależności w związku z postępowaniem o udzielenie zamówienia.</w:t>
      </w:r>
    </w:p>
    <w:p w14:paraId="1B5B9F60" w14:textId="67D0B367" w:rsidR="00A94856" w:rsidRPr="0079674E" w:rsidRDefault="00A94856" w:rsidP="00B95E59">
      <w:pPr>
        <w:pStyle w:val="Akapitzlist"/>
        <w:numPr>
          <w:ilvl w:val="1"/>
          <w:numId w:val="5"/>
        </w:numPr>
        <w:spacing w:after="360" w:line="360" w:lineRule="auto"/>
        <w:ind w:left="0" w:firstLine="0"/>
        <w:rPr>
          <w:rFonts w:ascii="Calibri" w:hAnsi="Calibri" w:cs="Calibri"/>
        </w:rPr>
      </w:pPr>
      <w:r w:rsidRPr="0079674E">
        <w:rPr>
          <w:rFonts w:ascii="Calibri" w:hAnsi="Calibri" w:cs="Calibri"/>
        </w:rPr>
        <w:t xml:space="preserve">nie są objęci jakimikolwiek międzynarodowymi lub krajowymi środkami prawnymi o charakterze sankcyjnym (sankcjami, środkami ograniczającymi), ani nie jest podmiotem powiązanym osobowo lub kapitałowo z podmiotem lub osobą objętą międzynarodowymi lub krajowymi środkami prawnymi o charakterze sankcyjnym (sankcjami, środkami ograniczającymi). </w:t>
      </w:r>
      <w:r w:rsidR="00FB1F48" w:rsidRPr="0079674E">
        <w:rPr>
          <w:rFonts w:ascii="Calibri" w:hAnsi="Calibri" w:cs="Calibri"/>
        </w:rPr>
        <w:t>Oferent</w:t>
      </w:r>
      <w:r w:rsidRPr="0079674E">
        <w:rPr>
          <w:rFonts w:ascii="Calibri" w:hAnsi="Calibri" w:cs="Calibri"/>
        </w:rPr>
        <w:t xml:space="preserve"> zobowiązuje się do niezwłocznego poinformowania Zamawiającego w przypadku zmiany okoliczności, o których mowa powyżej. Ponadto </w:t>
      </w:r>
      <w:r w:rsidR="00FB1F48" w:rsidRPr="0079674E">
        <w:rPr>
          <w:rFonts w:ascii="Calibri" w:hAnsi="Calibri" w:cs="Calibri"/>
        </w:rPr>
        <w:t>Oferent</w:t>
      </w:r>
      <w:r w:rsidRPr="0079674E">
        <w:rPr>
          <w:rFonts w:ascii="Calibri" w:hAnsi="Calibri" w:cs="Calibri"/>
        </w:rPr>
        <w:t xml:space="preserve"> oświadcza, że działa i będzie działał zgodnie z obowiązującymi przepisami dotyczącymi sankcji. </w:t>
      </w:r>
    </w:p>
    <w:p w14:paraId="581CD41B" w14:textId="391F43B8" w:rsidR="00A94856" w:rsidRPr="0079674E" w:rsidRDefault="00A94856" w:rsidP="00F90C3F">
      <w:pPr>
        <w:pStyle w:val="Akapitzlist"/>
        <w:numPr>
          <w:ilvl w:val="1"/>
          <w:numId w:val="5"/>
        </w:numPr>
        <w:spacing w:after="360" w:line="360" w:lineRule="auto"/>
        <w:ind w:left="0" w:firstLine="0"/>
        <w:rPr>
          <w:rFonts w:ascii="Calibri" w:hAnsi="Calibri" w:cs="Calibri"/>
        </w:rPr>
      </w:pPr>
      <w:r w:rsidRPr="0079674E">
        <w:rPr>
          <w:rFonts w:ascii="Calibri" w:hAnsi="Calibri" w:cs="Calibri"/>
        </w:rPr>
        <w:t>nie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F90C3F" w:rsidRPr="0079674E">
        <w:rPr>
          <w:rFonts w:ascii="Calibri" w:hAnsi="Calibri" w:cs="Calibri"/>
        </w:rPr>
        <w:t>.</w:t>
      </w:r>
    </w:p>
    <w:p w14:paraId="633862B0" w14:textId="77777777" w:rsidR="008247A6" w:rsidRPr="0079674E" w:rsidRDefault="008125F1" w:rsidP="00B95E59">
      <w:pPr>
        <w:pStyle w:val="Akapitzlist"/>
        <w:numPr>
          <w:ilvl w:val="1"/>
          <w:numId w:val="5"/>
        </w:numPr>
        <w:spacing w:after="360" w:line="360" w:lineRule="auto"/>
        <w:ind w:left="0" w:firstLine="0"/>
        <w:rPr>
          <w:rFonts w:ascii="Calibri" w:hAnsi="Calibri" w:cs="Calibri"/>
        </w:rPr>
      </w:pPr>
      <w:r w:rsidRPr="0079674E">
        <w:rPr>
          <w:rFonts w:ascii="Calibri" w:hAnsi="Calibri" w:cs="Calibri"/>
        </w:rPr>
        <w:t>nie podlegają wykluczeniu na podstawie art. 7 ust. 1 ustawy z dnia 13 kwietnia 2022 r. o szczególnych rozwiązaniach w zakresie przeciwdziałania wspieraniu agresji na Ukrainę oraz służących ochronie bezpieczeństwa narodowego (Dz.U.poz.835).</w:t>
      </w:r>
      <w:r w:rsidR="00C842B3" w:rsidRPr="0079674E">
        <w:rPr>
          <w:rFonts w:ascii="Calibri" w:hAnsi="Calibri" w:cs="Calibri"/>
        </w:rPr>
        <w:t xml:space="preserve"> </w:t>
      </w:r>
    </w:p>
    <w:p w14:paraId="7B7CB692" w14:textId="67E2D83B" w:rsidR="00C842B3" w:rsidRPr="0079674E" w:rsidRDefault="00C842B3" w:rsidP="00C842B3">
      <w:pPr>
        <w:spacing w:after="360" w:line="360" w:lineRule="auto"/>
        <w:rPr>
          <w:rFonts w:ascii="Calibri" w:hAnsi="Calibri" w:cs="Calibri"/>
        </w:rPr>
      </w:pPr>
      <w:r w:rsidRPr="0079674E">
        <w:rPr>
          <w:rFonts w:ascii="Calibri" w:hAnsi="Calibri" w:cs="Calibri"/>
        </w:rPr>
        <w:t xml:space="preserve">Powyższe należy potwierdzić oświadczeniem - Załącznik nr 1 do niniejszego zapytania </w:t>
      </w:r>
      <w:bookmarkStart w:id="2" w:name="_Hlk215647646"/>
      <w:r w:rsidRPr="0079674E">
        <w:rPr>
          <w:rFonts w:ascii="Calibri" w:hAnsi="Calibri" w:cs="Calibri"/>
        </w:rPr>
        <w:t xml:space="preserve">ofertowego. </w:t>
      </w:r>
    </w:p>
    <w:p w14:paraId="1AC7627C" w14:textId="0DBFD2A8" w:rsidR="002174E9" w:rsidRPr="0079674E" w:rsidRDefault="004E02B2" w:rsidP="00B95E59">
      <w:pPr>
        <w:pStyle w:val="Nagwek2"/>
        <w:numPr>
          <w:ilvl w:val="0"/>
          <w:numId w:val="2"/>
        </w:numPr>
        <w:spacing w:line="360" w:lineRule="auto"/>
        <w:ind w:left="0" w:firstLine="0"/>
        <w:rPr>
          <w:rFonts w:ascii="Calibri" w:hAnsi="Calibri" w:cs="Calibri"/>
          <w:b/>
          <w:bCs/>
          <w:color w:val="auto"/>
          <w:sz w:val="22"/>
          <w:szCs w:val="22"/>
          <w:lang w:val="en-GB"/>
        </w:rPr>
      </w:pPr>
      <w:bookmarkStart w:id="3" w:name="_Hlk215647683"/>
      <w:r w:rsidRPr="0079674E">
        <w:rPr>
          <w:rFonts w:ascii="Calibri" w:hAnsi="Calibri" w:cs="Calibri"/>
          <w:b/>
          <w:bCs/>
          <w:color w:val="auto"/>
          <w:sz w:val="22"/>
          <w:szCs w:val="22"/>
          <w:lang w:val="en-GB"/>
        </w:rPr>
        <w:lastRenderedPageBreak/>
        <w:t>OCENA OFERT</w:t>
      </w:r>
      <w:r w:rsidR="00DA01FC" w:rsidRPr="0079674E">
        <w:rPr>
          <w:rFonts w:ascii="Calibri" w:hAnsi="Calibri" w:cs="Calibri"/>
          <w:b/>
          <w:bCs/>
          <w:color w:val="auto"/>
          <w:sz w:val="22"/>
          <w:szCs w:val="22"/>
          <w:lang w:val="en-GB"/>
        </w:rPr>
        <w:t>:</w:t>
      </w:r>
    </w:p>
    <w:p w14:paraId="028A0F6C" w14:textId="45A3459F" w:rsidR="002174E9" w:rsidRPr="0079674E" w:rsidRDefault="004E02B2" w:rsidP="00B95E59">
      <w:pPr>
        <w:pStyle w:val="Akapitzlist"/>
        <w:numPr>
          <w:ilvl w:val="0"/>
          <w:numId w:val="6"/>
        </w:numPr>
        <w:spacing w:line="360" w:lineRule="auto"/>
        <w:ind w:left="0" w:firstLine="0"/>
        <w:rPr>
          <w:rFonts w:ascii="Calibri" w:hAnsi="Calibri" w:cs="Calibri"/>
        </w:rPr>
      </w:pPr>
      <w:bookmarkStart w:id="4" w:name="_Hlk215647739"/>
      <w:bookmarkEnd w:id="3"/>
      <w:r w:rsidRPr="0079674E">
        <w:rPr>
          <w:rFonts w:ascii="Calibri" w:hAnsi="Calibri" w:cs="Calibri"/>
          <w:bCs/>
        </w:rPr>
        <w:t>O</w:t>
      </w:r>
      <w:bookmarkStart w:id="5" w:name="_Hlk210651142"/>
      <w:r w:rsidRPr="0079674E">
        <w:rPr>
          <w:rFonts w:ascii="Calibri" w:hAnsi="Calibri" w:cs="Calibri"/>
          <w:bCs/>
        </w:rPr>
        <w:t>cena ofert będzie się składać z trzech etapów:</w:t>
      </w:r>
    </w:p>
    <w:bookmarkEnd w:id="4"/>
    <w:p w14:paraId="29C53B14" w14:textId="2A550E5D" w:rsidR="004F5B3E" w:rsidRPr="0079674E" w:rsidRDefault="004E02B2" w:rsidP="00B95E59">
      <w:pPr>
        <w:pStyle w:val="Akapitzlist"/>
        <w:numPr>
          <w:ilvl w:val="1"/>
          <w:numId w:val="6"/>
        </w:numPr>
        <w:spacing w:line="360" w:lineRule="auto"/>
        <w:ind w:left="0" w:firstLine="0"/>
        <w:rPr>
          <w:rFonts w:ascii="Calibri" w:hAnsi="Calibri" w:cs="Calibri"/>
        </w:rPr>
      </w:pPr>
      <w:r w:rsidRPr="0079674E">
        <w:rPr>
          <w:rFonts w:ascii="Calibri" w:hAnsi="Calibri" w:cs="Calibri"/>
          <w:b/>
        </w:rPr>
        <w:t>Ocena formalna</w:t>
      </w:r>
      <w:r w:rsidR="004F5B3E" w:rsidRPr="0079674E">
        <w:rPr>
          <w:rFonts w:ascii="Calibri" w:hAnsi="Calibri" w:cs="Calibri"/>
          <w:bCs/>
        </w:rPr>
        <w:t xml:space="preserve"> – </w:t>
      </w:r>
      <w:r w:rsidRPr="0079674E">
        <w:rPr>
          <w:rFonts w:ascii="Calibri" w:hAnsi="Calibri" w:cs="Calibri"/>
          <w:bCs/>
        </w:rPr>
        <w:t>weryfikacja spełniania warunków dopuszczających wskazanych w sekcji 2.2. oraz warunków udziału w postępowaniu wskazanych w sekcji 3</w:t>
      </w:r>
      <w:r w:rsidR="004F5B3E" w:rsidRPr="0079674E">
        <w:rPr>
          <w:rFonts w:ascii="Calibri" w:hAnsi="Calibri" w:cs="Calibri"/>
        </w:rPr>
        <w:t>.</w:t>
      </w:r>
    </w:p>
    <w:p w14:paraId="06D5880B" w14:textId="261D4B5F" w:rsidR="004F5B3E" w:rsidRPr="0079674E" w:rsidRDefault="004E02B2" w:rsidP="00B95E59">
      <w:pPr>
        <w:pStyle w:val="Akapitzlist"/>
        <w:numPr>
          <w:ilvl w:val="1"/>
          <w:numId w:val="6"/>
        </w:numPr>
        <w:spacing w:line="360" w:lineRule="auto"/>
        <w:ind w:left="0" w:firstLine="0"/>
        <w:rPr>
          <w:rFonts w:ascii="Calibri" w:hAnsi="Calibri" w:cs="Calibri"/>
        </w:rPr>
      </w:pPr>
      <w:r w:rsidRPr="0079674E">
        <w:rPr>
          <w:rFonts w:ascii="Calibri" w:hAnsi="Calibri" w:cs="Calibri"/>
          <w:b/>
          <w:bCs/>
        </w:rPr>
        <w:t xml:space="preserve">Ocena merytoryczna </w:t>
      </w:r>
      <w:r w:rsidR="004F5B3E" w:rsidRPr="0079674E">
        <w:rPr>
          <w:rFonts w:ascii="Calibri" w:hAnsi="Calibri" w:cs="Calibri"/>
          <w:bCs/>
        </w:rPr>
        <w:t xml:space="preserve">– </w:t>
      </w:r>
      <w:r w:rsidRPr="0079674E">
        <w:rPr>
          <w:rFonts w:ascii="Calibri" w:hAnsi="Calibri" w:cs="Calibri"/>
          <w:bCs/>
        </w:rPr>
        <w:t xml:space="preserve">ocena zgodności oferty z opisem przedmiotu zamówienia (zakres funkcjonalności oferowanego produktu musi być zgodny z wymogami określonymi w pkt </w:t>
      </w:r>
      <w:r w:rsidR="00F83AF8" w:rsidRPr="0079674E">
        <w:rPr>
          <w:rFonts w:ascii="Calibri" w:hAnsi="Calibri" w:cs="Calibri"/>
          <w:bCs/>
        </w:rPr>
        <w:t>2</w:t>
      </w:r>
      <w:r w:rsidRPr="0079674E">
        <w:rPr>
          <w:rFonts w:ascii="Calibri" w:hAnsi="Calibri" w:cs="Calibri"/>
          <w:bCs/>
        </w:rPr>
        <w:t>.1.)</w:t>
      </w:r>
      <w:r w:rsidR="004F5B3E" w:rsidRPr="0079674E">
        <w:rPr>
          <w:rFonts w:ascii="Calibri" w:hAnsi="Calibri" w:cs="Calibri"/>
          <w:bCs/>
        </w:rPr>
        <w:t>.</w:t>
      </w:r>
    </w:p>
    <w:p w14:paraId="689B7240" w14:textId="195A596F" w:rsidR="004E02B2" w:rsidRPr="0079674E" w:rsidRDefault="004E02B2" w:rsidP="00B95E59">
      <w:pPr>
        <w:pStyle w:val="Akapitzlist"/>
        <w:numPr>
          <w:ilvl w:val="1"/>
          <w:numId w:val="6"/>
        </w:numPr>
        <w:spacing w:line="360" w:lineRule="auto"/>
        <w:ind w:left="0" w:firstLine="0"/>
        <w:rPr>
          <w:rFonts w:ascii="Calibri" w:hAnsi="Calibri" w:cs="Calibri"/>
          <w:bCs/>
        </w:rPr>
      </w:pPr>
      <w:r w:rsidRPr="0079674E">
        <w:rPr>
          <w:rFonts w:ascii="Calibri" w:hAnsi="Calibri" w:cs="Calibri"/>
          <w:b/>
        </w:rPr>
        <w:t>Ocena punktowa</w:t>
      </w:r>
      <w:r w:rsidR="004F5B3E" w:rsidRPr="0079674E">
        <w:rPr>
          <w:rFonts w:ascii="Calibri" w:hAnsi="Calibri" w:cs="Calibri"/>
          <w:bCs/>
        </w:rPr>
        <w:t xml:space="preserve"> – </w:t>
      </w:r>
      <w:r w:rsidRPr="0079674E">
        <w:rPr>
          <w:rFonts w:ascii="Calibri" w:hAnsi="Calibri" w:cs="Calibri"/>
          <w:bCs/>
        </w:rPr>
        <w:t>przeprowadzona w oparciu o kryteria oceny ofert wskazane w pkt. 4.2. niniejszego zapytana.</w:t>
      </w:r>
    </w:p>
    <w:bookmarkEnd w:id="5"/>
    <w:p w14:paraId="0F87ABAD" w14:textId="3C03FF4E" w:rsidR="004F5B3E" w:rsidRPr="0079674E" w:rsidRDefault="004E02B2" w:rsidP="00B95E59">
      <w:pPr>
        <w:autoSpaceDE w:val="0"/>
        <w:autoSpaceDN w:val="0"/>
        <w:adjustRightInd w:val="0"/>
        <w:spacing w:line="360" w:lineRule="auto"/>
        <w:rPr>
          <w:rFonts w:ascii="Calibri" w:hAnsi="Calibri" w:cs="Calibri"/>
          <w:bCs/>
        </w:rPr>
      </w:pPr>
      <w:r w:rsidRPr="0079674E">
        <w:rPr>
          <w:rFonts w:ascii="Calibri" w:hAnsi="Calibri" w:cs="Calibri"/>
          <w:bCs/>
        </w:rPr>
        <w:t xml:space="preserve">W przypadku dopuszczenia możliwości składania ofert w częściach, zgodnie z sekcją </w:t>
      </w:r>
      <w:r w:rsidR="00F83AF8" w:rsidRPr="0079674E">
        <w:rPr>
          <w:rFonts w:ascii="Calibri" w:hAnsi="Calibri" w:cs="Calibri"/>
          <w:bCs/>
        </w:rPr>
        <w:t>2</w:t>
      </w:r>
      <w:r w:rsidRPr="0079674E">
        <w:rPr>
          <w:rFonts w:ascii="Calibri" w:hAnsi="Calibri" w:cs="Calibri"/>
          <w:bCs/>
        </w:rPr>
        <w:t>.1, Zamawiający dokona wyboru najkorzystniejszej oferty dla każdej z części, w takim przypadku dopuszcza się wybór więcej niż jednej oferty w całym postępowaniu.</w:t>
      </w:r>
    </w:p>
    <w:bookmarkEnd w:id="2"/>
    <w:p w14:paraId="47E251EB" w14:textId="03285C3E" w:rsidR="004F5B3E" w:rsidRPr="0079674E" w:rsidRDefault="004E02B2" w:rsidP="00B95E59">
      <w:pPr>
        <w:pStyle w:val="Akapitzlist"/>
        <w:numPr>
          <w:ilvl w:val="0"/>
          <w:numId w:val="6"/>
        </w:numPr>
        <w:spacing w:line="360" w:lineRule="auto"/>
        <w:ind w:left="0" w:firstLine="0"/>
        <w:rPr>
          <w:rFonts w:ascii="Calibri" w:hAnsi="Calibri" w:cs="Calibri"/>
          <w:lang w:val="en-GB"/>
        </w:rPr>
      </w:pPr>
      <w:r w:rsidRPr="0079674E">
        <w:rPr>
          <w:rFonts w:ascii="Calibri" w:hAnsi="Calibri" w:cs="Calibri"/>
          <w:b/>
          <w:lang w:val="en-GB"/>
        </w:rPr>
        <w:t>KRYTERIA OCENY OFERT</w:t>
      </w:r>
      <w:r w:rsidR="004F5B3E" w:rsidRPr="0079674E">
        <w:rPr>
          <w:rFonts w:ascii="Calibri" w:hAnsi="Calibri" w:cs="Calibri"/>
          <w:lang w:val="en-GB"/>
        </w:rPr>
        <w:t>:</w:t>
      </w:r>
    </w:p>
    <w:p w14:paraId="3BE07805" w14:textId="77777777" w:rsidR="004E02B2" w:rsidRPr="0079674E" w:rsidRDefault="004E02B2" w:rsidP="00B95E59">
      <w:pPr>
        <w:autoSpaceDE w:val="0"/>
        <w:autoSpaceDN w:val="0"/>
        <w:adjustRightInd w:val="0"/>
        <w:spacing w:line="360" w:lineRule="auto"/>
        <w:rPr>
          <w:rFonts w:ascii="Calibri" w:hAnsi="Calibri" w:cs="Calibri"/>
          <w:b/>
        </w:rPr>
      </w:pPr>
      <w:bookmarkStart w:id="6" w:name="_Hlk210651219"/>
      <w:r w:rsidRPr="0079674E">
        <w:rPr>
          <w:rFonts w:ascii="Calibri" w:hAnsi="Calibri" w:cs="Calibri"/>
          <w:bCs/>
        </w:rPr>
        <w:t xml:space="preserve">Kryterium: </w:t>
      </w:r>
      <w:r w:rsidRPr="0079674E">
        <w:rPr>
          <w:rFonts w:ascii="Calibri" w:hAnsi="Calibri" w:cs="Calibri"/>
          <w:b/>
        </w:rPr>
        <w:t>Cena sumaryczna netto („C”)</w:t>
      </w:r>
      <w:r w:rsidRPr="0079674E">
        <w:rPr>
          <w:rFonts w:ascii="Calibri" w:hAnsi="Calibri" w:cs="Calibri"/>
          <w:bCs/>
        </w:rPr>
        <w:t>, suma wartości netto – waga: 100% (10 pkt.)</w:t>
      </w:r>
    </w:p>
    <w:bookmarkEnd w:id="6"/>
    <w:p w14:paraId="7B5BD449" w14:textId="4BBEE417" w:rsidR="00284BB7" w:rsidRPr="00284BB7" w:rsidRDefault="004E02B2" w:rsidP="00284BB7">
      <w:pPr>
        <w:pStyle w:val="Akapitzlist"/>
        <w:numPr>
          <w:ilvl w:val="1"/>
          <w:numId w:val="6"/>
        </w:numPr>
        <w:spacing w:before="360" w:line="360" w:lineRule="auto"/>
        <w:ind w:left="0" w:firstLine="0"/>
        <w:rPr>
          <w:rFonts w:ascii="Calibri" w:hAnsi="Calibri" w:cs="Calibri"/>
        </w:rPr>
      </w:pPr>
      <w:r w:rsidRPr="0079674E">
        <w:rPr>
          <w:rFonts w:ascii="Calibri" w:hAnsi="Calibri" w:cs="Calibri"/>
          <w:bCs/>
        </w:rPr>
        <w:t>Cena sumaryczna netto musi objąć sprzedaż, dostawę w tym koszty transportu przedmiotu zamówienia do miejsca wskazanego w pkt</w:t>
      </w:r>
      <w:r w:rsidRPr="00907A5C">
        <w:rPr>
          <w:rFonts w:ascii="Calibri" w:hAnsi="Calibri" w:cs="Calibri"/>
          <w:bCs/>
        </w:rPr>
        <w:t>. 2.2</w:t>
      </w:r>
      <w:r w:rsidR="00284BB7" w:rsidRPr="00907A5C">
        <w:rPr>
          <w:rFonts w:ascii="Calibri" w:hAnsi="Calibri" w:cs="Calibri"/>
        </w:rPr>
        <w:t xml:space="preserve">. </w:t>
      </w:r>
      <w:r w:rsidR="00284BB7" w:rsidRPr="00907A5C">
        <w:rPr>
          <w:rFonts w:ascii="Calibri" w:hAnsi="Calibri" w:cs="Calibri"/>
          <w:bCs/>
        </w:rPr>
        <w:t>Cena sumaryczna netto dla szacowanej ilości zamówienia będzie stanowić przedmiot porównania ofert i wartość umowy.</w:t>
      </w:r>
    </w:p>
    <w:p w14:paraId="1CFC37DA" w14:textId="44ECD9BB" w:rsidR="00A4227B" w:rsidRPr="0079674E" w:rsidRDefault="004E02B2" w:rsidP="00B95E59">
      <w:pPr>
        <w:pStyle w:val="Akapitzlist"/>
        <w:numPr>
          <w:ilvl w:val="1"/>
          <w:numId w:val="6"/>
        </w:numPr>
        <w:spacing w:line="360" w:lineRule="auto"/>
        <w:ind w:left="0" w:firstLine="0"/>
        <w:rPr>
          <w:rFonts w:ascii="Calibri" w:hAnsi="Calibri" w:cs="Calibri"/>
        </w:rPr>
      </w:pPr>
      <w:r w:rsidRPr="0079674E">
        <w:rPr>
          <w:rFonts w:ascii="Calibri" w:hAnsi="Calibri" w:cs="Calibri"/>
          <w:bCs/>
        </w:rPr>
        <w:t>W przypadku cen podanych w walutach obcych, w celu porównania ofert, zostaną one przeliczone na PLN po kursie średnim NBP obowiązującym w dniu zamknięcia postępowania wskazanym w pkt 5.1</w:t>
      </w:r>
      <w:r w:rsidR="00AE6A19" w:rsidRPr="0079674E">
        <w:rPr>
          <w:rFonts w:ascii="Calibri" w:hAnsi="Calibri" w:cs="Calibri"/>
          <w:bCs/>
        </w:rPr>
        <w:t>.</w:t>
      </w:r>
    </w:p>
    <w:p w14:paraId="0BF6E10C" w14:textId="6F23EF79" w:rsidR="00A4227B" w:rsidRPr="0079674E" w:rsidRDefault="004E02B2" w:rsidP="00B95E59">
      <w:pPr>
        <w:pStyle w:val="Akapitzlist"/>
        <w:numPr>
          <w:ilvl w:val="1"/>
          <w:numId w:val="6"/>
        </w:numPr>
        <w:spacing w:after="120" w:line="360" w:lineRule="auto"/>
        <w:ind w:left="0" w:firstLine="0"/>
        <w:rPr>
          <w:rFonts w:ascii="Calibri" w:hAnsi="Calibri" w:cs="Calibri"/>
        </w:rPr>
      </w:pPr>
      <w:r w:rsidRPr="0079674E">
        <w:rPr>
          <w:rFonts w:ascii="Calibri" w:hAnsi="Calibri" w:cs="Calibri"/>
          <w:bCs/>
        </w:rPr>
        <w:t>W kryterium „C” punkty zostaną przyznane z dokładnością do dwóch miejsc po przecinku zgodnie ze wzorem</w:t>
      </w:r>
      <w:r w:rsidR="00F73221" w:rsidRPr="0079674E">
        <w:rPr>
          <w:rFonts w:ascii="Calibri" w:hAnsi="Calibri" w:cs="Calibri"/>
        </w:rPr>
        <w:t>:</w:t>
      </w:r>
    </w:p>
    <w:p w14:paraId="73A1DBC2" w14:textId="30DF452A" w:rsidR="00F73221" w:rsidRPr="0079674E" w:rsidRDefault="004E02B2" w:rsidP="00B95E59">
      <w:pPr>
        <w:pStyle w:val="Akapitzlist"/>
        <w:spacing w:before="240" w:after="240" w:line="360" w:lineRule="auto"/>
        <w:ind w:left="0"/>
        <w:rPr>
          <w:rFonts w:ascii="Calibri" w:hAnsi="Calibri" w:cs="Calibri"/>
          <w:lang w:val="en-GB"/>
        </w:rPr>
      </w:pPr>
      <w:bookmarkStart w:id="7" w:name="_Hlk210651242"/>
      <m:oMathPara>
        <m:oMath>
          <m:r>
            <w:rPr>
              <w:rFonts w:ascii="Cambria Math" w:hAnsi="Cambria Math" w:cs="Calibri"/>
              <w:lang w:val="en-GB"/>
            </w:rPr>
            <m:t xml:space="preserve">Kryterium "C"= </m:t>
          </m:r>
          <m:f>
            <m:fPr>
              <m:ctrlPr>
                <w:rPr>
                  <w:rFonts w:ascii="Cambria Math" w:hAnsi="Cambria Math" w:cs="Calibri"/>
                  <w:i/>
                  <w:lang w:val="en-GB"/>
                </w:rPr>
              </m:ctrlPr>
            </m:fPr>
            <m:num>
              <m:r>
                <w:rPr>
                  <w:rFonts w:ascii="Cambria Math" w:hAnsi="Cambria Math" w:cs="Calibri"/>
                  <w:lang w:val="en-GB"/>
                </w:rPr>
                <m:t>najniższa zaoferowana cena netto spośród złożonych ofert</m:t>
              </m:r>
            </m:num>
            <m:den>
              <m:r>
                <w:rPr>
                  <w:rFonts w:ascii="Cambria Math" w:hAnsi="Cambria Math" w:cs="Calibri"/>
                  <w:lang w:val="en-GB"/>
                </w:rPr>
                <m:t>cena netto badanej oferty</m:t>
              </m:r>
            </m:den>
          </m:f>
          <m:r>
            <w:rPr>
              <w:rFonts w:ascii="Cambria Math" w:hAnsi="Cambria Math" w:cs="Calibri"/>
              <w:lang w:val="en-GB"/>
            </w:rPr>
            <m:t>x 10 pkt</m:t>
          </m:r>
        </m:oMath>
      </m:oMathPara>
    </w:p>
    <w:bookmarkEnd w:id="7"/>
    <w:p w14:paraId="331CF7E6" w14:textId="77777777" w:rsidR="0013012C" w:rsidRPr="0079674E" w:rsidRDefault="0013012C" w:rsidP="00B95E59">
      <w:pPr>
        <w:pStyle w:val="Akapitzlist"/>
        <w:numPr>
          <w:ilvl w:val="1"/>
          <w:numId w:val="6"/>
        </w:numPr>
        <w:spacing w:line="360" w:lineRule="auto"/>
        <w:ind w:left="0" w:firstLine="0"/>
        <w:rPr>
          <w:rFonts w:ascii="Calibri" w:hAnsi="Calibri" w:cs="Calibri"/>
        </w:rPr>
      </w:pPr>
      <w:r w:rsidRPr="0079674E">
        <w:rPr>
          <w:rFonts w:ascii="Calibri" w:hAnsi="Calibri" w:cs="Calibri"/>
          <w:bCs/>
        </w:rPr>
        <w:t>Zamawiający jako najkorzystniejszą wybierze ofertę, która uzyska największą liczbę punktów</w:t>
      </w:r>
    </w:p>
    <w:p w14:paraId="5BC030A1" w14:textId="05A795C5" w:rsidR="00A4227B" w:rsidRPr="0079674E" w:rsidRDefault="00AB4485" w:rsidP="00AB4485">
      <w:pPr>
        <w:pStyle w:val="Akapitzlist"/>
        <w:numPr>
          <w:ilvl w:val="1"/>
          <w:numId w:val="6"/>
        </w:numPr>
        <w:spacing w:line="360" w:lineRule="auto"/>
        <w:ind w:left="0" w:firstLine="0"/>
        <w:rPr>
          <w:rFonts w:ascii="Calibri" w:hAnsi="Calibri" w:cs="Calibri"/>
          <w:bCs/>
        </w:rPr>
      </w:pPr>
      <w:r w:rsidRPr="0079674E">
        <w:rPr>
          <w:rFonts w:ascii="Calibri" w:hAnsi="Calibri" w:cs="Calibri"/>
          <w:bCs/>
        </w:rPr>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79674E" w:rsidRDefault="0013012C" w:rsidP="00B95E59">
      <w:pPr>
        <w:pStyle w:val="Akapitzlist"/>
        <w:numPr>
          <w:ilvl w:val="1"/>
          <w:numId w:val="6"/>
        </w:numPr>
        <w:spacing w:line="360" w:lineRule="auto"/>
        <w:ind w:left="0" w:firstLine="0"/>
        <w:rPr>
          <w:rFonts w:ascii="Calibri" w:hAnsi="Calibri" w:cs="Calibri"/>
          <w:bCs/>
        </w:rPr>
      </w:pPr>
      <w:r w:rsidRPr="0079674E">
        <w:rPr>
          <w:rFonts w:ascii="Calibri" w:hAnsi="Calibri" w:cs="Calibri"/>
          <w:bCs/>
        </w:rPr>
        <w:t xml:space="preserve">Jeżeli zaoferowana, sumaryczna cena netto będzie różnić się o więcej niż 30% od średniej arytmetycznej cen wszystkich złożonych ważnych ofert niepodlegających odrzuceniu lub budzić </w:t>
      </w:r>
      <w:r w:rsidRPr="0079674E">
        <w:rPr>
          <w:rFonts w:ascii="Calibri" w:hAnsi="Calibri" w:cs="Calibri"/>
          <w:bCs/>
        </w:rPr>
        <w:lastRenderedPageBreak/>
        <w:t>będzie wątpliwości Zamawiającego co do możliwości wykonania przedmiotu zamówienia zgodnie z wymaganiami określonymi w zapytaniu ofertowym lub wynikającymi</w:t>
      </w:r>
      <w:r w:rsidRPr="0079674E">
        <w:rPr>
          <w:rFonts w:ascii="Calibri" w:hAnsi="Calibri" w:cs="Calibri"/>
          <w:bCs/>
        </w:rPr>
        <w:br/>
        <w:t>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przypadku, gdy złożone wyjaśnienia wraz z dowodami nie uzasadnią podanej ceny lub kosztu złożonej ofercie.</w:t>
      </w:r>
    </w:p>
    <w:p w14:paraId="3A5F0F11" w14:textId="0DFE5841" w:rsidR="006558D0" w:rsidRPr="0079674E" w:rsidRDefault="00676D57" w:rsidP="00B95E59">
      <w:pPr>
        <w:pStyle w:val="Nagwek2"/>
        <w:numPr>
          <w:ilvl w:val="0"/>
          <w:numId w:val="2"/>
        </w:numPr>
        <w:spacing w:line="360" w:lineRule="auto"/>
        <w:ind w:left="0" w:firstLine="0"/>
        <w:rPr>
          <w:rFonts w:ascii="Calibri" w:hAnsi="Calibri" w:cs="Calibri"/>
          <w:b/>
          <w:bCs/>
          <w:color w:val="auto"/>
          <w:sz w:val="22"/>
          <w:szCs w:val="22"/>
        </w:rPr>
      </w:pPr>
      <w:r w:rsidRPr="0079674E">
        <w:rPr>
          <w:rFonts w:ascii="Calibri" w:hAnsi="Calibri" w:cs="Calibri"/>
          <w:b/>
          <w:bCs/>
          <w:color w:val="auto"/>
          <w:sz w:val="22"/>
          <w:szCs w:val="22"/>
        </w:rPr>
        <w:t>MIEJSCE, TERMIN I TRYB SKŁADANIA OFERT</w:t>
      </w:r>
      <w:r w:rsidR="00DA01FC" w:rsidRPr="0079674E">
        <w:rPr>
          <w:rFonts w:ascii="Calibri" w:hAnsi="Calibri" w:cs="Calibri"/>
          <w:b/>
          <w:bCs/>
          <w:color w:val="auto"/>
          <w:sz w:val="22"/>
          <w:szCs w:val="22"/>
        </w:rPr>
        <w:t>:</w:t>
      </w:r>
    </w:p>
    <w:p w14:paraId="09CCE0AF" w14:textId="67D21E30" w:rsidR="006558D0" w:rsidRPr="0079674E" w:rsidRDefault="00676D57" w:rsidP="00B95E59">
      <w:pPr>
        <w:pStyle w:val="Akapitzlist"/>
        <w:numPr>
          <w:ilvl w:val="0"/>
          <w:numId w:val="7"/>
        </w:numPr>
        <w:spacing w:after="0" w:line="360" w:lineRule="auto"/>
        <w:ind w:left="0" w:firstLine="0"/>
        <w:rPr>
          <w:rFonts w:ascii="Calibri" w:hAnsi="Calibri" w:cs="Calibri"/>
          <w:b/>
          <w:bCs/>
        </w:rPr>
      </w:pPr>
      <w:r w:rsidRPr="0079674E">
        <w:rPr>
          <w:rFonts w:ascii="Calibri" w:hAnsi="Calibri" w:cs="Calibri"/>
          <w:b/>
          <w:bCs/>
        </w:rPr>
        <w:t xml:space="preserve">Ofertę należy złożyć za pośrednictwem strony </w:t>
      </w:r>
      <w:hyperlink r:id="rId11" w:tooltip="Link do bazy konkurencyjności" w:history="1">
        <w:r w:rsidR="008A4608" w:rsidRPr="0079674E">
          <w:rPr>
            <w:rStyle w:val="Hipercze"/>
            <w:rFonts w:ascii="Calibri" w:hAnsi="Calibri" w:cs="Calibri"/>
            <w:b/>
            <w:bCs/>
          </w:rPr>
          <w:t>https://bazakonkurencyjnosci.funduszeeuropejskie.gov.pl/</w:t>
        </w:r>
      </w:hyperlink>
      <w:r w:rsidRPr="0079674E">
        <w:rPr>
          <w:rFonts w:ascii="Calibri" w:hAnsi="Calibri" w:cs="Calibri"/>
          <w:b/>
          <w:bCs/>
        </w:rPr>
        <w:t xml:space="preserve"> w terminie do dnia:</w:t>
      </w:r>
      <w:r w:rsidR="002062B0" w:rsidRPr="0079674E">
        <w:rPr>
          <w:rFonts w:ascii="Calibri" w:hAnsi="Calibri" w:cs="Calibri"/>
          <w:b/>
          <w:bCs/>
        </w:rPr>
        <w:t xml:space="preserve"> </w:t>
      </w:r>
      <w:r w:rsidR="002C5390" w:rsidRPr="0079674E">
        <w:rPr>
          <w:rFonts w:ascii="Calibri" w:hAnsi="Calibri" w:cs="Calibri"/>
          <w:b/>
          <w:bCs/>
        </w:rPr>
        <w:t>2</w:t>
      </w:r>
      <w:r w:rsidR="0080160E">
        <w:rPr>
          <w:rFonts w:ascii="Calibri" w:hAnsi="Calibri" w:cs="Calibri"/>
          <w:b/>
          <w:bCs/>
        </w:rPr>
        <w:t>8</w:t>
      </w:r>
      <w:r w:rsidR="0034229E" w:rsidRPr="0079674E">
        <w:rPr>
          <w:rFonts w:ascii="Calibri" w:hAnsi="Calibri" w:cs="Calibri"/>
          <w:b/>
          <w:bCs/>
        </w:rPr>
        <w:t>.0</w:t>
      </w:r>
      <w:r w:rsidR="0080160E">
        <w:rPr>
          <w:rFonts w:ascii="Calibri" w:hAnsi="Calibri" w:cs="Calibri"/>
          <w:b/>
          <w:bCs/>
        </w:rPr>
        <w:t>5</w:t>
      </w:r>
      <w:r w:rsidR="0034229E" w:rsidRPr="0079674E">
        <w:rPr>
          <w:rFonts w:ascii="Calibri" w:hAnsi="Calibri" w:cs="Calibri"/>
          <w:b/>
          <w:bCs/>
        </w:rPr>
        <w:t>.2026 r.</w:t>
      </w:r>
      <w:r w:rsidRPr="0079674E">
        <w:rPr>
          <w:rFonts w:ascii="Calibri" w:hAnsi="Calibri" w:cs="Calibri"/>
          <w:b/>
          <w:bCs/>
        </w:rPr>
        <w:t xml:space="preserve"> godz. 23.59 CET.</w:t>
      </w:r>
    </w:p>
    <w:p w14:paraId="1A8E3A70" w14:textId="66D6DA8D" w:rsidR="006558D0" w:rsidRPr="0079674E" w:rsidRDefault="00676D57" w:rsidP="00B95E59">
      <w:pPr>
        <w:numPr>
          <w:ilvl w:val="0"/>
          <w:numId w:val="7"/>
        </w:numPr>
        <w:spacing w:after="0" w:line="360" w:lineRule="auto"/>
        <w:ind w:left="0" w:firstLine="0"/>
        <w:rPr>
          <w:rFonts w:ascii="Calibri" w:hAnsi="Calibri" w:cs="Calibri"/>
          <w:b/>
          <w:bCs/>
        </w:rPr>
      </w:pPr>
      <w:r w:rsidRPr="0079674E">
        <w:rPr>
          <w:rFonts w:ascii="Calibri" w:hAnsi="Calibri" w:cs="Calibri"/>
          <w:bCs/>
        </w:rPr>
        <w:t>Ofertę wraz z załącznikami należy sporządzić w języku polskim lub angielskim</w:t>
      </w:r>
      <w:r w:rsidR="006558D0" w:rsidRPr="0079674E">
        <w:rPr>
          <w:rFonts w:ascii="Calibri" w:hAnsi="Calibri" w:cs="Calibri"/>
          <w:bCs/>
        </w:rPr>
        <w:t xml:space="preserve">. </w:t>
      </w:r>
    </w:p>
    <w:p w14:paraId="0070BBE0" w14:textId="65FABE49" w:rsidR="00F85D17" w:rsidRPr="0079674E" w:rsidRDefault="00F85D17" w:rsidP="00B95E59">
      <w:pPr>
        <w:numPr>
          <w:ilvl w:val="0"/>
          <w:numId w:val="7"/>
        </w:numPr>
        <w:spacing w:after="0" w:line="360" w:lineRule="auto"/>
        <w:ind w:left="0" w:firstLine="0"/>
        <w:rPr>
          <w:rFonts w:ascii="Calibri" w:hAnsi="Calibri" w:cs="Calibri"/>
        </w:rPr>
      </w:pPr>
      <w:r w:rsidRPr="0079674E">
        <w:rPr>
          <w:rFonts w:ascii="Calibri" w:hAnsi="Calibri" w:cs="Calibri"/>
        </w:rPr>
        <w:t>Ofertę należy przygotować zgodnie z formularzem stanowiącym Załącznik nr 1 do niniejszego zapytania</w:t>
      </w:r>
      <w:r w:rsidR="0034229E" w:rsidRPr="0079674E">
        <w:rPr>
          <w:rFonts w:ascii="Calibri" w:hAnsi="Calibri" w:cs="Calibri"/>
        </w:rPr>
        <w:t>.</w:t>
      </w:r>
    </w:p>
    <w:p w14:paraId="138AF714" w14:textId="2561E1FB" w:rsidR="006558D0" w:rsidRPr="0079674E" w:rsidRDefault="00F85D17" w:rsidP="00B95E59">
      <w:pPr>
        <w:numPr>
          <w:ilvl w:val="0"/>
          <w:numId w:val="7"/>
        </w:numPr>
        <w:spacing w:after="0" w:line="360" w:lineRule="auto"/>
        <w:ind w:left="0" w:firstLine="0"/>
        <w:rPr>
          <w:rFonts w:ascii="Calibri" w:hAnsi="Calibri" w:cs="Calibri"/>
          <w:b/>
          <w:bCs/>
        </w:rPr>
      </w:pPr>
      <w:r w:rsidRPr="0079674E">
        <w:rPr>
          <w:rFonts w:ascii="Calibri" w:hAnsi="Calibri" w:cs="Calibri"/>
          <w:bCs/>
        </w:rPr>
        <w:t>Oferta musi być podpisana przez osoby upoważnione do reprezentowania Oferenta zgodnie z dokumentem rejestrowym lub zgodnie z udzielonym pełnomocnictwem. Dopuszcza się zastosowanie podpisu elektronicznego (w tym kwalifikowanego podpisu elektronicznego), podpisu zaufanego (profil zaufany) bądź dostarczenie skanu oferty podpisanej odręcznie</w:t>
      </w:r>
      <w:r w:rsidR="006558D0" w:rsidRPr="0079674E">
        <w:rPr>
          <w:rFonts w:ascii="Calibri" w:hAnsi="Calibri" w:cs="Calibri"/>
          <w:bCs/>
        </w:rPr>
        <w:t>.</w:t>
      </w:r>
    </w:p>
    <w:p w14:paraId="2ED27A75" w14:textId="77777777" w:rsidR="001F7C53" w:rsidRPr="0079674E" w:rsidRDefault="00F85D17" w:rsidP="00B95E59">
      <w:pPr>
        <w:numPr>
          <w:ilvl w:val="0"/>
          <w:numId w:val="7"/>
        </w:numPr>
        <w:spacing w:after="0" w:line="360" w:lineRule="auto"/>
        <w:ind w:left="0" w:firstLine="0"/>
        <w:rPr>
          <w:rFonts w:ascii="Calibri" w:hAnsi="Calibri" w:cs="Calibri"/>
          <w:b/>
          <w:bCs/>
        </w:rPr>
      </w:pPr>
      <w:r w:rsidRPr="0079674E">
        <w:rPr>
          <w:rFonts w:ascii="Calibri" w:hAnsi="Calibri" w:cs="Calibri"/>
          <w:bCs/>
        </w:rPr>
        <w:t>O terminowym złożeniu oferty decyduje data złożenia oferty za pośrednictwem Bazy Konkurencyjności (BK2021).</w:t>
      </w:r>
    </w:p>
    <w:p w14:paraId="2CB39BF0" w14:textId="046EEEF9" w:rsidR="006558D0" w:rsidRPr="0079674E" w:rsidRDefault="00F85D17" w:rsidP="00B95E59">
      <w:pPr>
        <w:numPr>
          <w:ilvl w:val="0"/>
          <w:numId w:val="7"/>
        </w:numPr>
        <w:spacing w:after="0" w:line="360" w:lineRule="auto"/>
        <w:ind w:left="0" w:firstLine="0"/>
        <w:rPr>
          <w:rFonts w:ascii="Calibri" w:hAnsi="Calibri" w:cs="Calibri"/>
          <w:b/>
          <w:bCs/>
        </w:rPr>
      </w:pPr>
      <w:r w:rsidRPr="0079674E">
        <w:rPr>
          <w:rFonts w:ascii="Calibri" w:hAnsi="Calibri" w:cs="Calibri"/>
          <w:bCs/>
        </w:rPr>
        <w:t>Koszty związane z przygotowaniem oferty ponosi Oferent</w:t>
      </w:r>
      <w:r w:rsidR="006558D0" w:rsidRPr="0079674E">
        <w:rPr>
          <w:rFonts w:ascii="Calibri" w:hAnsi="Calibri" w:cs="Calibri"/>
          <w:bCs/>
        </w:rPr>
        <w:t>.</w:t>
      </w:r>
    </w:p>
    <w:p w14:paraId="67C0CC16" w14:textId="6A624846" w:rsidR="00F85D17" w:rsidRPr="0079674E" w:rsidRDefault="00F85D17" w:rsidP="00B95E59">
      <w:pPr>
        <w:numPr>
          <w:ilvl w:val="0"/>
          <w:numId w:val="7"/>
        </w:numPr>
        <w:spacing w:after="0" w:line="360" w:lineRule="auto"/>
        <w:ind w:left="0" w:firstLine="0"/>
        <w:rPr>
          <w:rFonts w:ascii="Calibri" w:hAnsi="Calibri" w:cs="Calibri"/>
          <w:b/>
          <w:bCs/>
        </w:rPr>
      </w:pPr>
      <w:r w:rsidRPr="0079674E">
        <w:rPr>
          <w:rFonts w:ascii="Calibri" w:hAnsi="Calibri" w:cs="Calibri"/>
          <w:bCs/>
        </w:rPr>
        <w:t>Złożenie oferty jest jednoznaczne z zaakceptowaniem bez zastrzeżeń treści niniejszego zapytania ofertowego wraz z załącznikami.</w:t>
      </w:r>
    </w:p>
    <w:p w14:paraId="0F160E7C" w14:textId="6AEAFED7" w:rsidR="006558D0" w:rsidRPr="0079674E" w:rsidRDefault="00F85D17" w:rsidP="00B95E59">
      <w:pPr>
        <w:numPr>
          <w:ilvl w:val="0"/>
          <w:numId w:val="7"/>
        </w:numPr>
        <w:spacing w:after="0" w:line="360" w:lineRule="auto"/>
        <w:ind w:left="0" w:firstLine="0"/>
        <w:rPr>
          <w:rFonts w:ascii="Calibri" w:hAnsi="Calibri" w:cs="Calibri"/>
          <w:b/>
          <w:bCs/>
        </w:rPr>
      </w:pPr>
      <w:r w:rsidRPr="0079674E">
        <w:rPr>
          <w:rFonts w:ascii="Calibri" w:hAnsi="Calibri" w:cs="Calibri"/>
          <w:bCs/>
        </w:rPr>
        <w:t>W toku porównywania i oceny ofert Zamawiający poprawi w ofertach oczywiste omyłki pisarskie i rachunkowe, informując jednocześnie oferenta co do treści poprawki. Jeżeli Oferent nie zgodzi się na poprawienie omyłek w terminie wskazanym przez Zamawiającego jego oferta zostanie odrzucona</w:t>
      </w:r>
      <w:r w:rsidR="006558D0" w:rsidRPr="0079674E">
        <w:rPr>
          <w:rFonts w:ascii="Calibri" w:hAnsi="Calibri" w:cs="Calibri"/>
          <w:bCs/>
        </w:rPr>
        <w:t>.</w:t>
      </w:r>
    </w:p>
    <w:p w14:paraId="0470FA3E" w14:textId="7ABE1856" w:rsidR="00F85D17" w:rsidRPr="0079674E" w:rsidRDefault="00F85D17" w:rsidP="00B95E59">
      <w:pPr>
        <w:numPr>
          <w:ilvl w:val="0"/>
          <w:numId w:val="7"/>
        </w:numPr>
        <w:spacing w:after="0" w:line="360" w:lineRule="auto"/>
        <w:ind w:left="0" w:firstLine="0"/>
        <w:rPr>
          <w:rFonts w:ascii="Calibri" w:hAnsi="Calibri" w:cs="Calibri"/>
        </w:rPr>
      </w:pPr>
      <w:r w:rsidRPr="0079674E">
        <w:rPr>
          <w:rFonts w:ascii="Calibri" w:hAnsi="Calibri" w:cs="Calibri"/>
        </w:rPr>
        <w:t xml:space="preserve">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przedsiębiorstwa lub inne informacje </w:t>
      </w:r>
      <w:r w:rsidRPr="0079674E">
        <w:rPr>
          <w:rFonts w:ascii="Calibri" w:hAnsi="Calibri" w:cs="Calibri"/>
        </w:rPr>
        <w:lastRenderedPageBreak/>
        <w:t>posiadające wartość gospodarczą co do których przedsiębiorca podjął niezbędne działania w celu zachowania ich poufności, zgodnie z ustawą z dnia 16 kwietnia 1993 r. o zwalczaniu nieuczciwej konkurencji (t. jedn.: Dz.U. 2022 poz. 1233; tekst obowiązujący).</w:t>
      </w:r>
    </w:p>
    <w:p w14:paraId="03CE219F" w14:textId="789791C4" w:rsidR="006558D0" w:rsidRPr="0079674E" w:rsidRDefault="00F85D17" w:rsidP="00B95E59">
      <w:pPr>
        <w:numPr>
          <w:ilvl w:val="0"/>
          <w:numId w:val="7"/>
        </w:numPr>
        <w:spacing w:after="0" w:line="360" w:lineRule="auto"/>
        <w:ind w:left="0" w:firstLine="0"/>
        <w:rPr>
          <w:rFonts w:ascii="Calibri" w:hAnsi="Calibri" w:cs="Calibri"/>
        </w:rPr>
      </w:pPr>
      <w:r w:rsidRPr="0079674E">
        <w:rPr>
          <w:rFonts w:ascii="Calibri" w:hAnsi="Calibri" w:cs="Calibr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79674E">
        <w:rPr>
          <w:rFonts w:ascii="Calibri" w:hAnsi="Calibri" w:cs="Calibri"/>
        </w:rPr>
        <w:t>uzupełni</w:t>
      </w:r>
      <w:r w:rsidRPr="0079674E">
        <w:rPr>
          <w:rFonts w:ascii="Calibri" w:hAnsi="Calibri" w:cs="Calibri"/>
        </w:rPr>
        <w:t xml:space="preserve"> lub nie poprawi w/w oświadczeń lub dokumentów w terminie wyznaczonym przez Zamawiającego, jego oferta podlega odrzuceniu. W dalszej kolejności komisja dokona oceny ofert zgodnie z pkt 4.</w:t>
      </w:r>
    </w:p>
    <w:p w14:paraId="4D0BD0ED" w14:textId="1114F91F" w:rsidR="00210422" w:rsidRPr="0079674E" w:rsidRDefault="00F85D17" w:rsidP="00B95E59">
      <w:pPr>
        <w:pStyle w:val="Nagwek2"/>
        <w:numPr>
          <w:ilvl w:val="0"/>
          <w:numId w:val="2"/>
        </w:numPr>
        <w:spacing w:line="360" w:lineRule="auto"/>
        <w:ind w:left="0" w:firstLine="0"/>
        <w:rPr>
          <w:rFonts w:ascii="Calibri" w:hAnsi="Calibri" w:cs="Calibri"/>
          <w:b/>
          <w:bCs/>
          <w:color w:val="auto"/>
          <w:sz w:val="22"/>
          <w:szCs w:val="22"/>
        </w:rPr>
      </w:pPr>
      <w:r w:rsidRPr="0079674E">
        <w:rPr>
          <w:rFonts w:ascii="Calibri" w:hAnsi="Calibri" w:cs="Calibri"/>
          <w:b/>
          <w:bCs/>
          <w:color w:val="auto"/>
          <w:sz w:val="22"/>
          <w:szCs w:val="22"/>
        </w:rPr>
        <w:t>TERMIN ZWIĄZANIA OFERTĄ</w:t>
      </w:r>
      <w:r w:rsidR="00DA01FC" w:rsidRPr="0079674E">
        <w:rPr>
          <w:rFonts w:ascii="Calibri" w:hAnsi="Calibri" w:cs="Calibri"/>
          <w:b/>
          <w:bCs/>
          <w:color w:val="auto"/>
          <w:sz w:val="22"/>
          <w:szCs w:val="22"/>
        </w:rPr>
        <w:t>:</w:t>
      </w:r>
    </w:p>
    <w:p w14:paraId="338824F0" w14:textId="121B1E59" w:rsidR="005011D8" w:rsidRPr="0079674E" w:rsidRDefault="00F85D17" w:rsidP="00B95E59">
      <w:pPr>
        <w:autoSpaceDE w:val="0"/>
        <w:autoSpaceDN w:val="0"/>
        <w:adjustRightInd w:val="0"/>
        <w:spacing w:line="360" w:lineRule="auto"/>
        <w:rPr>
          <w:rFonts w:ascii="Calibri" w:hAnsi="Calibri" w:cs="Calibri"/>
        </w:rPr>
      </w:pPr>
      <w:r w:rsidRPr="0079674E">
        <w:rPr>
          <w:rFonts w:ascii="Calibri" w:hAnsi="Calibri" w:cs="Calibri"/>
        </w:rPr>
        <w:t>Oferta powinna zawierać termin jej obowiązywania (</w:t>
      </w:r>
      <w:bookmarkStart w:id="8" w:name="_Hlk215650398"/>
      <w:r w:rsidR="00E71AD3" w:rsidRPr="0079674E">
        <w:rPr>
          <w:rFonts w:ascii="Calibri" w:hAnsi="Calibri" w:cs="Calibri"/>
        </w:rPr>
        <w:t>minimum 28 dni kalendarzowych liczone od dnia, w którym upływa termin składania ofert</w:t>
      </w:r>
      <w:bookmarkEnd w:id="8"/>
      <w:r w:rsidRPr="0079674E">
        <w:rPr>
          <w:rFonts w:ascii="Calibri" w:hAnsi="Calibri" w:cs="Calibri"/>
        </w:rPr>
        <w:t>). Zamawiający może zażądać od Oferentów wyrażenia zgody na przedłużenie okresu związania ofertą o czas potrzebny do zawarcia umowy</w:t>
      </w:r>
      <w:r w:rsidR="005011D8" w:rsidRPr="0079674E">
        <w:rPr>
          <w:rFonts w:ascii="Calibri" w:hAnsi="Calibri" w:cs="Calibri"/>
        </w:rPr>
        <w:t>.</w:t>
      </w:r>
    </w:p>
    <w:p w14:paraId="15E12AF3" w14:textId="3B503108" w:rsidR="00210422" w:rsidRPr="0079674E" w:rsidRDefault="00D478E3" w:rsidP="00B95E59">
      <w:pPr>
        <w:pStyle w:val="Nagwek2"/>
        <w:numPr>
          <w:ilvl w:val="0"/>
          <w:numId w:val="2"/>
        </w:numPr>
        <w:spacing w:line="360" w:lineRule="auto"/>
        <w:ind w:left="0" w:firstLine="0"/>
        <w:rPr>
          <w:rFonts w:ascii="Calibri" w:hAnsi="Calibri" w:cs="Calibri"/>
          <w:b/>
          <w:bCs/>
          <w:color w:val="auto"/>
          <w:sz w:val="22"/>
          <w:szCs w:val="22"/>
          <w:lang w:val="en-GB"/>
        </w:rPr>
      </w:pPr>
      <w:r w:rsidRPr="0079674E">
        <w:rPr>
          <w:rFonts w:ascii="Calibri" w:hAnsi="Calibri" w:cs="Calibri"/>
          <w:b/>
          <w:bCs/>
          <w:color w:val="auto"/>
          <w:sz w:val="22"/>
          <w:szCs w:val="22"/>
          <w:lang w:val="en-GB"/>
        </w:rPr>
        <w:t>ZAWIADOMIENIE O WYBORZE</w:t>
      </w:r>
      <w:r w:rsidR="00DA01FC" w:rsidRPr="0079674E">
        <w:rPr>
          <w:rFonts w:ascii="Calibri" w:hAnsi="Calibri" w:cs="Calibri"/>
          <w:b/>
          <w:bCs/>
          <w:color w:val="auto"/>
          <w:sz w:val="22"/>
          <w:szCs w:val="22"/>
          <w:lang w:val="en-GB"/>
        </w:rPr>
        <w:t>:</w:t>
      </w:r>
    </w:p>
    <w:p w14:paraId="484283D0" w14:textId="37127B15" w:rsidR="005011D8" w:rsidRPr="0079674E" w:rsidRDefault="00F85D17" w:rsidP="00B95E59">
      <w:pPr>
        <w:spacing w:line="360" w:lineRule="auto"/>
        <w:rPr>
          <w:rFonts w:ascii="Calibri" w:hAnsi="Calibri" w:cs="Calibri"/>
          <w:bCs/>
        </w:rPr>
      </w:pPr>
      <w:r w:rsidRPr="0079674E">
        <w:rPr>
          <w:rFonts w:ascii="Calibri" w:hAnsi="Calibri" w:cs="Calibri"/>
          <w:bCs/>
        </w:rPr>
        <w:t xml:space="preserve">Informacja o wyborze najkorzystniejszej oferty zostanie opublikowana na stronie </w:t>
      </w:r>
      <w:hyperlink r:id="rId12" w:tooltip="Link do Bazy Konkurencyjności" w:history="1">
        <w:r w:rsidRPr="0079674E">
          <w:rPr>
            <w:rStyle w:val="Hipercze"/>
            <w:rFonts w:ascii="Calibri" w:hAnsi="Calibri" w:cs="Calibri"/>
            <w:bCs/>
          </w:rPr>
          <w:t>http://bazakonkurencyjnosci.funduszeeuropejskie.gov.pl/</w:t>
        </w:r>
      </w:hyperlink>
      <w:r w:rsidRPr="0079674E">
        <w:rPr>
          <w:rFonts w:ascii="Calibri" w:hAnsi="Calibri" w:cs="Calibr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Pr="0079674E" w:rsidRDefault="00BC06EA" w:rsidP="00B95E59">
      <w:pPr>
        <w:pStyle w:val="Nagwek2"/>
        <w:numPr>
          <w:ilvl w:val="0"/>
          <w:numId w:val="2"/>
        </w:numPr>
        <w:spacing w:line="360" w:lineRule="auto"/>
        <w:ind w:left="0" w:firstLine="0"/>
        <w:rPr>
          <w:rFonts w:ascii="Calibri" w:hAnsi="Calibri" w:cs="Calibri"/>
          <w:b/>
          <w:bCs/>
          <w:color w:val="auto"/>
          <w:sz w:val="22"/>
          <w:szCs w:val="22"/>
          <w:lang w:val="en-GB"/>
        </w:rPr>
      </w:pPr>
      <w:r w:rsidRPr="0079674E">
        <w:rPr>
          <w:rFonts w:ascii="Calibri" w:hAnsi="Calibri" w:cs="Calibri"/>
          <w:b/>
          <w:bCs/>
          <w:color w:val="auto"/>
          <w:sz w:val="22"/>
          <w:szCs w:val="22"/>
          <w:lang w:val="en-GB"/>
        </w:rPr>
        <w:t>ISTOTNE POSTANOWIENIA UMOWY</w:t>
      </w:r>
      <w:r w:rsidR="00DA01FC" w:rsidRPr="0079674E">
        <w:rPr>
          <w:rFonts w:ascii="Calibri" w:hAnsi="Calibri" w:cs="Calibri"/>
          <w:b/>
          <w:bCs/>
          <w:color w:val="auto"/>
          <w:sz w:val="22"/>
          <w:szCs w:val="22"/>
          <w:lang w:val="en-GB"/>
        </w:rPr>
        <w:t>:</w:t>
      </w:r>
    </w:p>
    <w:p w14:paraId="61927087" w14:textId="7C9BB178" w:rsidR="006D76DA" w:rsidRPr="0079674E" w:rsidRDefault="0063398D" w:rsidP="00B95E59">
      <w:pPr>
        <w:pStyle w:val="Akapitzlist"/>
        <w:numPr>
          <w:ilvl w:val="0"/>
          <w:numId w:val="9"/>
        </w:numPr>
        <w:spacing w:line="360" w:lineRule="auto"/>
        <w:ind w:left="0" w:firstLine="0"/>
        <w:rPr>
          <w:rFonts w:ascii="Calibri" w:hAnsi="Calibri" w:cs="Calibri"/>
        </w:rPr>
      </w:pPr>
      <w:r w:rsidRPr="0079674E">
        <w:rPr>
          <w:rFonts w:ascii="Calibri" w:hAnsi="Calibri" w:cs="Calibri"/>
          <w:bCs/>
        </w:rPr>
        <w:t>Wybrany Oferent zobowiązany będzie do zawarcia umowy na warunkach ujętych w niniejszym Zapytaniu i ofercie</w:t>
      </w:r>
      <w:r w:rsidR="006D76DA" w:rsidRPr="0079674E">
        <w:rPr>
          <w:rFonts w:ascii="Calibri" w:hAnsi="Calibri" w:cs="Calibri"/>
          <w:bCs/>
        </w:rPr>
        <w:t>.</w:t>
      </w:r>
    </w:p>
    <w:p w14:paraId="15682A4F" w14:textId="0BEE1F97" w:rsidR="006D76DA" w:rsidRPr="0079674E" w:rsidRDefault="0063398D" w:rsidP="00B95E59">
      <w:pPr>
        <w:pStyle w:val="Akapitzlist"/>
        <w:numPr>
          <w:ilvl w:val="0"/>
          <w:numId w:val="9"/>
        </w:numPr>
        <w:spacing w:line="360" w:lineRule="auto"/>
        <w:ind w:left="0" w:firstLine="0"/>
        <w:rPr>
          <w:rFonts w:ascii="Calibri" w:hAnsi="Calibri" w:cs="Calibri"/>
          <w:bCs/>
        </w:rPr>
      </w:pPr>
      <w:r w:rsidRPr="0079674E">
        <w:rPr>
          <w:rFonts w:ascii="Calibri" w:hAnsi="Calibri" w:cs="Calibri"/>
          <w:bCs/>
        </w:rPr>
        <w:t>W przypadku gdy wybrany Oferent odstąpi od zawarcia umowy z Zamawiającym, Zamawiający może zawrzeć umowę z kolejnym wykonawcą, którego oferta uzyska kolejną najwyższą liczbą punktów.</w:t>
      </w:r>
    </w:p>
    <w:p w14:paraId="6DE3DDE0" w14:textId="6B1D676C" w:rsidR="00070518" w:rsidRPr="0079674E" w:rsidRDefault="0063398D" w:rsidP="00B95E59">
      <w:pPr>
        <w:pStyle w:val="Akapitzlist"/>
        <w:numPr>
          <w:ilvl w:val="0"/>
          <w:numId w:val="9"/>
        </w:numPr>
        <w:spacing w:line="360" w:lineRule="auto"/>
        <w:ind w:left="0" w:firstLine="0"/>
        <w:rPr>
          <w:rFonts w:ascii="Calibri" w:hAnsi="Calibri" w:cs="Calibri"/>
        </w:rPr>
      </w:pPr>
      <w:r w:rsidRPr="0079674E">
        <w:rPr>
          <w:rFonts w:ascii="Calibri" w:hAnsi="Calibri" w:cs="Calibri"/>
          <w:bCs/>
        </w:rPr>
        <w:t>Zamawiający zastrzega możliwość dokonania zmian warunków umowy zawartej w wyniku niniejszego postępowania</w:t>
      </w:r>
      <w:r w:rsidR="000478BF" w:rsidRPr="0079674E">
        <w:rPr>
          <w:rFonts w:ascii="Calibri" w:hAnsi="Calibri" w:cs="Calibri"/>
          <w:bCs/>
        </w:rPr>
        <w:t>:</w:t>
      </w:r>
    </w:p>
    <w:p w14:paraId="5A04465F" w14:textId="77777777" w:rsidR="00401F76" w:rsidRPr="0079674E"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lastRenderedPageBreak/>
        <w:t xml:space="preserve">w przypadku zmiany obowiązujących przepisów, jeżeli konieczne będzie dostosowanie treści Umowy do aktualnego stanu prawnego (w tym obowiązujących norm), </w:t>
      </w:r>
    </w:p>
    <w:p w14:paraId="710C9A01" w14:textId="77777777" w:rsidR="00401F76" w:rsidRPr="0079674E"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t xml:space="preserve">w przypadku, gdy konieczność wprowadzenia zmian będzie następstwem zmian wytycznych, zaleceń lub decyzji wydanych przez Instytucję, która przyznała środki na sfinansowanie Umowy, </w:t>
      </w:r>
    </w:p>
    <w:p w14:paraId="0B7D1400" w14:textId="77777777" w:rsidR="00401F76" w:rsidRPr="0079674E"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t>w sytuacji zmiany stawki podatku od towarów na asortyment stanowiący przedmiot Umowy,</w:t>
      </w:r>
    </w:p>
    <w:p w14:paraId="189D6823" w14:textId="77777777" w:rsidR="00401F76"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t>gdy zmiany będą dotyczyć realizacji dodatkowych dostaw nieobjętych zamówieniem podstawowym (zamówienia uzupełniające), wartość zmian nie będzie przekraczać 50% wartości zamówienia określonej pierwotnie w umowie;</w:t>
      </w:r>
    </w:p>
    <w:p w14:paraId="76A9F20A" w14:textId="021AEA68" w:rsidR="00D26233" w:rsidRPr="0079674E" w:rsidRDefault="00D26233" w:rsidP="00B95E59">
      <w:pPr>
        <w:pStyle w:val="Akapitzlist"/>
        <w:numPr>
          <w:ilvl w:val="1"/>
          <w:numId w:val="9"/>
        </w:numPr>
        <w:spacing w:line="360" w:lineRule="auto"/>
        <w:ind w:left="0" w:firstLine="0"/>
        <w:rPr>
          <w:rFonts w:ascii="Calibri" w:hAnsi="Calibri" w:cs="Calibri"/>
          <w:bCs/>
        </w:rPr>
      </w:pPr>
      <w:r w:rsidRPr="00D26233">
        <w:rPr>
          <w:rFonts w:ascii="Calibri" w:hAnsi="Calibri" w:cs="Calibri"/>
          <w:bCs/>
        </w:rPr>
        <w:t>wielkości zamówienia – w wyniku zmian projektowych Zamawiający zastrzega sobie prawo do niezrealizowania przedmiotu zamówienia w pełnej, szacowanej do zakupu ilości (Tabela</w:t>
      </w:r>
      <w:r w:rsidR="00FF5F6E">
        <w:rPr>
          <w:rFonts w:ascii="Calibri" w:hAnsi="Calibri" w:cs="Calibri"/>
          <w:bCs/>
        </w:rPr>
        <w:t xml:space="preserve"> w pkt 2.1 zapytania</w:t>
      </w:r>
      <w:r w:rsidRPr="00D26233">
        <w:rPr>
          <w:rFonts w:ascii="Calibri" w:hAnsi="Calibri" w:cs="Calibri"/>
          <w:bCs/>
        </w:rPr>
        <w:t xml:space="preserve"> – kolumna „</w:t>
      </w:r>
      <w:r w:rsidR="009B4B02">
        <w:rPr>
          <w:rFonts w:ascii="Calibri" w:hAnsi="Calibri" w:cs="Calibri"/>
          <w:bCs/>
        </w:rPr>
        <w:t>S</w:t>
      </w:r>
      <w:r w:rsidRPr="009B4B02">
        <w:rPr>
          <w:rFonts w:ascii="Calibri" w:hAnsi="Calibri" w:cs="Calibri"/>
          <w:bCs/>
        </w:rPr>
        <w:t>zacowana ilość opakowań”).</w:t>
      </w:r>
      <w:r w:rsidRPr="00D26233">
        <w:rPr>
          <w:rFonts w:ascii="Calibri" w:hAnsi="Calibri" w:cs="Calibri"/>
          <w:bCs/>
        </w:rPr>
        <w:t xml:space="preserve"> Minimalna ilość, jaka zostanie zamówiona, </w:t>
      </w:r>
      <w:r w:rsidR="00FF5F6E">
        <w:rPr>
          <w:rFonts w:ascii="Calibri" w:hAnsi="Calibri" w:cs="Calibri"/>
          <w:bCs/>
        </w:rPr>
        <w:t>podana jest w Tabeli w pkt. 2.1 dla Części 1 i 2 zamówienia, w kolumnie „Minimalna ilość opakowań”</w:t>
      </w:r>
      <w:r w:rsidRPr="00D26233">
        <w:rPr>
          <w:rFonts w:ascii="Calibri" w:hAnsi="Calibri" w:cs="Calibri"/>
          <w:bCs/>
        </w:rPr>
        <w:t>. Dostawcy nie będzie przysługiwało roszczenie z tego tytułu</w:t>
      </w:r>
      <w:r>
        <w:rPr>
          <w:rFonts w:ascii="Calibri" w:hAnsi="Calibri" w:cs="Calibri"/>
          <w:bCs/>
        </w:rPr>
        <w:t>.</w:t>
      </w:r>
    </w:p>
    <w:p w14:paraId="3B3D02F9" w14:textId="77777777" w:rsidR="00401F76" w:rsidRPr="0079674E"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77777777" w:rsidR="00401F76" w:rsidRPr="0079674E"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t>wystąpienia siły wyższej - Zamawiający zastrzega możliwość dokonania zmian warunków umowy zawartej w wyniku niniejszego postępowania również w przypadku wystąpienia siły wyższej rozumianej jako zdarzenia, które zasadniczo utrudnia wykonywania zobowiązań wynikających z umowy o dofinansowanie, których strony nie mogły przewidzieć oraz którym nie mogły zapobiec, a także przezwyciężyć poprzez działania z należytą starannością.</w:t>
      </w:r>
    </w:p>
    <w:p w14:paraId="353A54D8" w14:textId="78C70483" w:rsidR="006D76DA" w:rsidRPr="0079674E" w:rsidRDefault="00401F76" w:rsidP="00B95E59">
      <w:pPr>
        <w:pStyle w:val="Akapitzlist"/>
        <w:numPr>
          <w:ilvl w:val="1"/>
          <w:numId w:val="9"/>
        </w:numPr>
        <w:spacing w:line="360" w:lineRule="auto"/>
        <w:ind w:left="0" w:firstLine="0"/>
        <w:rPr>
          <w:rFonts w:ascii="Calibri" w:hAnsi="Calibri" w:cs="Calibri"/>
          <w:bCs/>
        </w:rPr>
      </w:pPr>
      <w:r w:rsidRPr="0079674E">
        <w:rPr>
          <w:rFonts w:ascii="Calibri" w:hAnsi="Calibri" w:cs="Calibri"/>
          <w:bCs/>
        </w:rPr>
        <w:t>w przypadku warunków zgodnych z rozdziałem 3.2.4. pkt. 4. lit. b - e Wytycznych dotyczących kwalifikowalności wydatków na lata 2021-2027.</w:t>
      </w:r>
    </w:p>
    <w:p w14:paraId="37781D16" w14:textId="2781ED66" w:rsidR="00401F76" w:rsidRPr="0079674E" w:rsidRDefault="00401F76" w:rsidP="00B95E59">
      <w:pPr>
        <w:pStyle w:val="Akapitzlist"/>
        <w:numPr>
          <w:ilvl w:val="0"/>
          <w:numId w:val="9"/>
        </w:numPr>
        <w:spacing w:line="360" w:lineRule="auto"/>
        <w:ind w:left="0" w:firstLine="0"/>
        <w:rPr>
          <w:rFonts w:ascii="Calibri" w:hAnsi="Calibri" w:cs="Calibri"/>
          <w:bCs/>
        </w:rPr>
      </w:pPr>
      <w:r w:rsidRPr="009B4B02">
        <w:rPr>
          <w:rFonts w:ascii="Calibri" w:hAnsi="Calibri" w:cs="Calibri"/>
          <w:bCs/>
        </w:rPr>
        <w:t xml:space="preserve">Zamawiający w terminie </w:t>
      </w:r>
      <w:r w:rsidR="00FA276E" w:rsidRPr="009B4B02">
        <w:rPr>
          <w:rFonts w:ascii="Calibri" w:hAnsi="Calibri" w:cs="Calibri"/>
          <w:bCs/>
        </w:rPr>
        <w:t>obowiązywania umowy</w:t>
      </w:r>
      <w:r w:rsidR="00BD5E01" w:rsidRPr="009B4B02">
        <w:rPr>
          <w:rFonts w:ascii="Calibri" w:hAnsi="Calibri" w:cs="Calibri"/>
          <w:bCs/>
        </w:rPr>
        <w:t>,</w:t>
      </w:r>
      <w:r w:rsidRPr="009B4B02">
        <w:rPr>
          <w:rFonts w:ascii="Calibri" w:hAnsi="Calibri" w:cs="Calibri"/>
          <w:bCs/>
        </w:rPr>
        <w:t xml:space="preserve"> czyli do </w:t>
      </w:r>
      <w:r w:rsidR="00640742" w:rsidRPr="009B4B02">
        <w:rPr>
          <w:rFonts w:ascii="Calibri" w:hAnsi="Calibri" w:cs="Calibri"/>
          <w:bCs/>
        </w:rPr>
        <w:t>31.12.2026</w:t>
      </w:r>
      <w:r w:rsidRPr="009B4B02">
        <w:rPr>
          <w:rFonts w:ascii="Calibri" w:hAnsi="Calibri" w:cs="Calibri"/>
          <w:bCs/>
        </w:rPr>
        <w:t xml:space="preserve"> r. zastrzega</w:t>
      </w:r>
      <w:r w:rsidRPr="0079674E">
        <w:rPr>
          <w:rFonts w:ascii="Calibri" w:hAnsi="Calibri" w:cs="Calibri"/>
          <w:bCs/>
        </w:rPr>
        <w:t xml:space="preserve"> możliwość udzielenia Wykonawcy wyłonionemu/Wykonawc</w:t>
      </w:r>
      <w:r w:rsidR="00AD3C30" w:rsidRPr="0079674E">
        <w:rPr>
          <w:rFonts w:ascii="Calibri" w:hAnsi="Calibri" w:cs="Calibri"/>
          <w:bCs/>
        </w:rPr>
        <w:t>om</w:t>
      </w:r>
      <w:r w:rsidRPr="0079674E">
        <w:rPr>
          <w:rFonts w:ascii="Calibri" w:hAnsi="Calibri" w:cs="Calibri"/>
          <w:bCs/>
        </w:rPr>
        <w:t xml:space="preserve"> wyłonionym w niniejszym zapytaniu ofertowym zamówień uzupełniających nieobjętych zamówieniem podstawowym (dodatkowe dostawy). Zamówienia uzupełniające nie będą przekraczać 50% wartości wynagrodzenia określonego w umowie (50% wartości zamówienia określonej pierwotnie w umowie). </w:t>
      </w:r>
    </w:p>
    <w:p w14:paraId="20973292" w14:textId="1DAD5DDE" w:rsidR="00401F76" w:rsidRPr="0079674E" w:rsidRDefault="00401F76" w:rsidP="00B95E59">
      <w:pPr>
        <w:pStyle w:val="Akapitzlist"/>
        <w:numPr>
          <w:ilvl w:val="0"/>
          <w:numId w:val="9"/>
        </w:numPr>
        <w:spacing w:line="360" w:lineRule="auto"/>
        <w:ind w:left="0" w:firstLine="0"/>
        <w:rPr>
          <w:rFonts w:ascii="Calibri" w:hAnsi="Calibri" w:cs="Calibri"/>
          <w:bCs/>
        </w:rPr>
      </w:pPr>
      <w:r w:rsidRPr="0079674E">
        <w:rPr>
          <w:rFonts w:ascii="Calibri" w:hAnsi="Calibri" w:cs="Calibri"/>
          <w:bCs/>
        </w:rPr>
        <w:t>Zamawiający zastrzega prawo do nałożenia na Wykonawcę kar umownych m.in.:</w:t>
      </w:r>
    </w:p>
    <w:p w14:paraId="42368130" w14:textId="77777777" w:rsidR="006E7592" w:rsidRPr="0079674E" w:rsidRDefault="006E7592" w:rsidP="006E7592">
      <w:pPr>
        <w:pStyle w:val="Akapitzlist"/>
        <w:numPr>
          <w:ilvl w:val="1"/>
          <w:numId w:val="9"/>
        </w:numPr>
        <w:spacing w:line="360" w:lineRule="auto"/>
        <w:ind w:left="0" w:firstLine="0"/>
        <w:rPr>
          <w:rFonts w:ascii="Calibri" w:hAnsi="Calibri" w:cs="Calibri"/>
          <w:bCs/>
        </w:rPr>
      </w:pPr>
      <w:r w:rsidRPr="0079674E">
        <w:rPr>
          <w:rFonts w:ascii="Calibri" w:hAnsi="Calibri" w:cs="Calibri"/>
          <w:bCs/>
        </w:rPr>
        <w:lastRenderedPageBreak/>
        <w:t>W przypadku opóźnienia Wykonawcy w realizacji zobowiązań wynikających z umowy, w tym w razie niedotrzymania terminów dostawy, Zamawiający może naliczyć Wykonawcy karę umowną w wysokości 0,3% od wartości wynagrodzenia brutto wskazanego w umowie za każdy dzień opóźnienia.</w:t>
      </w:r>
    </w:p>
    <w:p w14:paraId="4006DA0A" w14:textId="77777777" w:rsidR="006E7592" w:rsidRPr="0079674E" w:rsidRDefault="006E7592" w:rsidP="003351B7">
      <w:pPr>
        <w:pStyle w:val="Akapitzlist"/>
        <w:numPr>
          <w:ilvl w:val="1"/>
          <w:numId w:val="9"/>
        </w:numPr>
        <w:spacing w:line="360" w:lineRule="auto"/>
        <w:ind w:left="0" w:firstLine="0"/>
        <w:contextualSpacing w:val="0"/>
        <w:rPr>
          <w:rFonts w:ascii="Calibri" w:hAnsi="Calibri" w:cs="Calibri"/>
          <w:bCs/>
        </w:rPr>
      </w:pPr>
      <w:r w:rsidRPr="0079674E">
        <w:rPr>
          <w:rFonts w:ascii="Calibri" w:hAnsi="Calibri" w:cs="Calibri"/>
          <w:bCs/>
        </w:rPr>
        <w:t>W przypadku odstąpienia przez Zamawiającego od umowy z przyczyn leżących po stronie Wykonawcy, Wykonawca zapłaci Zamawiającemu karę umowną w wysokości 10% wartości brutto wynagrodzenia wskazanego w umowie.</w:t>
      </w:r>
    </w:p>
    <w:p w14:paraId="61E79609" w14:textId="77777777" w:rsidR="006E7592" w:rsidRPr="0079674E" w:rsidRDefault="006E7592" w:rsidP="006E7592">
      <w:pPr>
        <w:spacing w:line="360" w:lineRule="auto"/>
        <w:rPr>
          <w:rFonts w:ascii="Calibri" w:hAnsi="Calibri" w:cs="Calibri"/>
          <w:bCs/>
        </w:rPr>
      </w:pPr>
      <w:r w:rsidRPr="0079674E">
        <w:rPr>
          <w:rFonts w:ascii="Calibri" w:hAnsi="Calibri" w:cs="Calibr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0C73C066" w14:textId="77777777" w:rsidR="006E7592" w:rsidRPr="0079674E" w:rsidRDefault="006E7592" w:rsidP="009F13F3">
      <w:pPr>
        <w:spacing w:after="0" w:line="360" w:lineRule="auto"/>
        <w:rPr>
          <w:rFonts w:ascii="Calibri" w:hAnsi="Calibri" w:cs="Calibri"/>
          <w:bCs/>
        </w:rPr>
      </w:pPr>
      <w:r w:rsidRPr="0079674E">
        <w:rPr>
          <w:rFonts w:ascii="Calibri" w:hAnsi="Calibri" w:cs="Calibri"/>
          <w:bCs/>
        </w:rPr>
        <w:t>W razie powstania szkody przewyższającej wysokość kar umownych zastrzeżonych w Umowie, Zamawiający może dochodzić odszkodowania uzupełniającego na zasadach ogólnych.</w:t>
      </w:r>
    </w:p>
    <w:p w14:paraId="5F932D3C" w14:textId="77777777" w:rsidR="009F13F3" w:rsidRPr="0079674E" w:rsidRDefault="009F13F3" w:rsidP="009F13F3">
      <w:pPr>
        <w:pStyle w:val="Akapitzlist"/>
        <w:numPr>
          <w:ilvl w:val="0"/>
          <w:numId w:val="9"/>
        </w:numPr>
        <w:spacing w:after="0" w:line="360" w:lineRule="auto"/>
        <w:ind w:left="0" w:firstLine="0"/>
        <w:rPr>
          <w:rFonts w:ascii="Calibri" w:hAnsi="Calibri" w:cs="Calibri"/>
          <w:bCs/>
        </w:rPr>
      </w:pPr>
      <w:r w:rsidRPr="0079674E">
        <w:rPr>
          <w:rFonts w:ascii="Calibri" w:hAnsi="Calibri" w:cs="Calibri"/>
          <w:bCs/>
        </w:rPr>
        <w:t>Wybrany Wykonawca zobowiązuje się do:</w:t>
      </w:r>
    </w:p>
    <w:p w14:paraId="2C3B4F35" w14:textId="2241DA0A" w:rsidR="009F13F3" w:rsidRPr="0079674E" w:rsidRDefault="009F13F3" w:rsidP="00151A27">
      <w:pPr>
        <w:pStyle w:val="Akapitzlist"/>
        <w:numPr>
          <w:ilvl w:val="1"/>
          <w:numId w:val="9"/>
        </w:numPr>
        <w:spacing w:line="360" w:lineRule="auto"/>
        <w:ind w:left="0" w:firstLine="0"/>
        <w:rPr>
          <w:rFonts w:ascii="Calibri" w:hAnsi="Calibri" w:cs="Calibri"/>
          <w:bCs/>
        </w:rPr>
      </w:pPr>
      <w:r w:rsidRPr="0079674E">
        <w:rPr>
          <w:rFonts w:ascii="Calibri" w:hAnsi="Calibri" w:cs="Calibri"/>
          <w:bCs/>
        </w:rPr>
        <w:t>przestrzegania zasad dotyczących zakupów realizowanych przez Zamawiającego, w tym reguł zawartych w Kodeksie Postępowania dla Dostawców (</w:t>
      </w:r>
      <w:proofErr w:type="spellStart"/>
      <w:r w:rsidRPr="0079674E">
        <w:rPr>
          <w:rFonts w:ascii="Calibri" w:hAnsi="Calibri" w:cs="Calibri"/>
          <w:bCs/>
        </w:rPr>
        <w:t>Code</w:t>
      </w:r>
      <w:proofErr w:type="spellEnd"/>
      <w:r w:rsidRPr="0079674E">
        <w:rPr>
          <w:rFonts w:ascii="Calibri" w:hAnsi="Calibri" w:cs="Calibri"/>
          <w:bCs/>
        </w:rPr>
        <w:t xml:space="preserve"> of </w:t>
      </w:r>
      <w:proofErr w:type="spellStart"/>
      <w:r w:rsidRPr="0079674E">
        <w:rPr>
          <w:rFonts w:ascii="Calibri" w:hAnsi="Calibri" w:cs="Calibri"/>
          <w:bCs/>
        </w:rPr>
        <w:t>Conduct</w:t>
      </w:r>
      <w:proofErr w:type="spellEnd"/>
      <w:r w:rsidRPr="0079674E">
        <w:rPr>
          <w:rFonts w:ascii="Calibri" w:hAnsi="Calibri" w:cs="Calibri"/>
          <w:bCs/>
        </w:rPr>
        <w:t xml:space="preserve"> for Suppliers), które są dostępne na stronie internetowej Selvita: </w:t>
      </w:r>
      <w:hyperlink r:id="rId13" w:tooltip="Link do Kodeksu Postępowania dla Dostawców- wersja polska " w:history="1">
        <w:r w:rsidR="00151A27" w:rsidRPr="0079674E">
          <w:rPr>
            <w:rStyle w:val="Hipercze"/>
            <w:rFonts w:ascii="Calibri" w:hAnsi="Calibri" w:cs="Calibri"/>
            <w:bCs/>
          </w:rPr>
          <w:t>https://selvita.com/pl/dla-dostawcow</w:t>
        </w:r>
      </w:hyperlink>
      <w:r w:rsidR="00151A27" w:rsidRPr="0079674E">
        <w:rPr>
          <w:rFonts w:ascii="Calibri" w:hAnsi="Calibri" w:cs="Calibri"/>
          <w:bCs/>
        </w:rPr>
        <w:t xml:space="preserve">, </w:t>
      </w:r>
      <w:hyperlink r:id="rId14" w:tooltip="Link do Kodeksu Postępowania dla Dostawców - wersja angielska" w:history="1">
        <w:r w:rsidR="00151A27" w:rsidRPr="0079674E">
          <w:rPr>
            <w:rStyle w:val="Hipercze"/>
            <w:rFonts w:ascii="Calibri" w:hAnsi="Calibri" w:cs="Calibri"/>
            <w:bCs/>
          </w:rPr>
          <w:t>https://selvita.com/for-suppliers</w:t>
        </w:r>
      </w:hyperlink>
      <w:r w:rsidR="00151A27" w:rsidRPr="0079674E">
        <w:rPr>
          <w:rFonts w:ascii="Calibri" w:hAnsi="Calibri" w:cs="Calibri"/>
          <w:bCs/>
        </w:rPr>
        <w:t>;</w:t>
      </w:r>
    </w:p>
    <w:p w14:paraId="7A5A7A1E" w14:textId="77777777" w:rsidR="009F13F3" w:rsidRPr="0079674E" w:rsidRDefault="009F13F3" w:rsidP="009F13F3">
      <w:pPr>
        <w:pStyle w:val="Akapitzlist"/>
        <w:numPr>
          <w:ilvl w:val="1"/>
          <w:numId w:val="9"/>
        </w:numPr>
        <w:spacing w:after="0" w:line="360" w:lineRule="auto"/>
        <w:ind w:left="0" w:firstLine="0"/>
        <w:rPr>
          <w:rFonts w:ascii="Calibri" w:hAnsi="Calibri" w:cs="Calibri"/>
          <w:bCs/>
        </w:rPr>
      </w:pPr>
      <w:r w:rsidRPr="0079674E">
        <w:rPr>
          <w:rFonts w:ascii="Calibri" w:hAnsi="Calibri" w:cs="Calibri"/>
          <w:bCs/>
        </w:rPr>
        <w:t>zachowania należytej staranności, aby prowadzona przez niego działalność gospodarcza teraz i w przyszłości odpowiadała obowiązującym przepisom prawa i wydawanym na ich podstawie pozwoleniom i decyzjom, w szczególności w zakresie bezpieczeństwa, ochrony zdrowia ludzi oraz warunków pracy, ochrony środowiska, jak również przepisom dotyczącym zapobiegania korupcji, przekupstwu i praniu brudnych pieniędzy;</w:t>
      </w:r>
    </w:p>
    <w:p w14:paraId="7C0BD73E" w14:textId="77777777" w:rsidR="009F13F3" w:rsidRPr="0079674E" w:rsidRDefault="009F13F3" w:rsidP="009F13F3">
      <w:pPr>
        <w:pStyle w:val="Akapitzlist"/>
        <w:numPr>
          <w:ilvl w:val="1"/>
          <w:numId w:val="9"/>
        </w:numPr>
        <w:spacing w:after="0" w:line="360" w:lineRule="auto"/>
        <w:ind w:left="0" w:firstLine="0"/>
        <w:rPr>
          <w:rFonts w:ascii="Calibri" w:hAnsi="Calibri" w:cs="Calibri"/>
          <w:bCs/>
        </w:rPr>
      </w:pPr>
      <w:r w:rsidRPr="0079674E">
        <w:rPr>
          <w:rFonts w:ascii="Calibri" w:hAnsi="Calibri" w:cs="Calibri"/>
          <w:bCs/>
        </w:rPr>
        <w:t>udzielania na wniosek Zamawiającego niezbędnych informacji lub umożliwienia przeprowadzenia audytu potwierdzającego zadeklarowane przez Wykonawcę działania w zakresie bezpieczeństwa, ochrony zdrowia ludzi i warunków pracy, ochrony środowiska, zapobiegania korupcji, przekupstwu i praniu brudnych pieniędzy;</w:t>
      </w:r>
    </w:p>
    <w:p w14:paraId="6D4D5996" w14:textId="77777777" w:rsidR="009F13F3" w:rsidRPr="0079674E" w:rsidRDefault="009F13F3" w:rsidP="009F13F3">
      <w:pPr>
        <w:pStyle w:val="Akapitzlist"/>
        <w:numPr>
          <w:ilvl w:val="1"/>
          <w:numId w:val="9"/>
        </w:numPr>
        <w:spacing w:after="0" w:line="360" w:lineRule="auto"/>
        <w:ind w:left="0" w:firstLine="0"/>
        <w:rPr>
          <w:rFonts w:ascii="Calibri" w:hAnsi="Calibri" w:cs="Calibri"/>
          <w:bCs/>
        </w:rPr>
      </w:pPr>
      <w:r w:rsidRPr="0079674E">
        <w:rPr>
          <w:rFonts w:ascii="Calibri" w:hAnsi="Calibri" w:cs="Calibr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4B72B744" w14:textId="77777777" w:rsidR="009F13F3" w:rsidRPr="0079674E" w:rsidRDefault="009F13F3" w:rsidP="009F13F3">
      <w:pPr>
        <w:pStyle w:val="Akapitzlist"/>
        <w:numPr>
          <w:ilvl w:val="1"/>
          <w:numId w:val="9"/>
        </w:numPr>
        <w:spacing w:after="0" w:line="360" w:lineRule="auto"/>
        <w:ind w:left="0" w:firstLine="0"/>
        <w:rPr>
          <w:rFonts w:ascii="Calibri" w:hAnsi="Calibri" w:cs="Calibri"/>
          <w:bCs/>
        </w:rPr>
      </w:pPr>
      <w:r w:rsidRPr="0079674E">
        <w:rPr>
          <w:rFonts w:ascii="Calibri" w:hAnsi="Calibri" w:cs="Calibr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6B0F4581" w14:textId="40E3B479" w:rsidR="009F13F3" w:rsidRPr="0079674E" w:rsidRDefault="009F13F3" w:rsidP="00151A27">
      <w:pPr>
        <w:pStyle w:val="Akapitzlist"/>
        <w:numPr>
          <w:ilvl w:val="1"/>
          <w:numId w:val="9"/>
        </w:numPr>
        <w:spacing w:after="0" w:line="360" w:lineRule="auto"/>
        <w:ind w:left="0" w:firstLine="0"/>
        <w:rPr>
          <w:rFonts w:ascii="Calibri" w:hAnsi="Calibri" w:cs="Calibri"/>
          <w:bCs/>
        </w:rPr>
      </w:pPr>
      <w:r w:rsidRPr="0079674E">
        <w:rPr>
          <w:rFonts w:ascii="Calibri" w:hAnsi="Calibri" w:cs="Calibri"/>
          <w:bCs/>
        </w:rPr>
        <w:lastRenderedPageBreak/>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Pr="0079674E" w:rsidRDefault="00BA7FC9" w:rsidP="00B95E59">
      <w:pPr>
        <w:pStyle w:val="Nagwek2"/>
        <w:numPr>
          <w:ilvl w:val="0"/>
          <w:numId w:val="2"/>
        </w:numPr>
        <w:spacing w:line="360" w:lineRule="auto"/>
        <w:ind w:left="0" w:firstLine="0"/>
        <w:rPr>
          <w:rFonts w:ascii="Calibri" w:hAnsi="Calibri" w:cs="Calibri"/>
          <w:b/>
          <w:bCs/>
          <w:color w:val="auto"/>
          <w:sz w:val="22"/>
          <w:szCs w:val="22"/>
          <w:lang w:val="en-GB"/>
        </w:rPr>
      </w:pPr>
      <w:r w:rsidRPr="0079674E">
        <w:rPr>
          <w:rFonts w:ascii="Calibri" w:hAnsi="Calibri" w:cs="Calibri"/>
          <w:b/>
          <w:bCs/>
          <w:color w:val="auto"/>
          <w:sz w:val="22"/>
          <w:szCs w:val="22"/>
          <w:lang w:val="en-GB"/>
        </w:rPr>
        <w:t>INFORMACJE DODATKOWE</w:t>
      </w:r>
      <w:r w:rsidR="00DA01FC" w:rsidRPr="0079674E">
        <w:rPr>
          <w:rFonts w:ascii="Calibri" w:hAnsi="Calibri" w:cs="Calibri"/>
          <w:b/>
          <w:bCs/>
          <w:color w:val="auto"/>
          <w:sz w:val="22"/>
          <w:szCs w:val="22"/>
          <w:lang w:val="en-GB"/>
        </w:rPr>
        <w:t>:</w:t>
      </w:r>
    </w:p>
    <w:p w14:paraId="28765D47" w14:textId="57A66C46" w:rsidR="00824C63" w:rsidRPr="0079674E" w:rsidRDefault="00824C63" w:rsidP="00B95E59">
      <w:pPr>
        <w:pStyle w:val="Akapitzlist"/>
        <w:numPr>
          <w:ilvl w:val="0"/>
          <w:numId w:val="11"/>
        </w:numPr>
        <w:spacing w:line="360" w:lineRule="auto"/>
        <w:ind w:left="0" w:firstLine="0"/>
        <w:rPr>
          <w:rFonts w:ascii="Calibri" w:hAnsi="Calibri" w:cs="Calibri"/>
        </w:rPr>
      </w:pPr>
      <w:r w:rsidRPr="0079674E">
        <w:rPr>
          <w:rFonts w:ascii="Calibri" w:hAnsi="Calibri" w:cs="Calibri"/>
          <w:bCs/>
        </w:rPr>
        <w:t xml:space="preserve">W przypadku rozbieżności pomiędzy zapisami ogłoszenia na Bazie konkurencyjności oraz zapisami zapytania </w:t>
      </w:r>
      <w:r w:rsidR="00B47177" w:rsidRPr="0079674E">
        <w:rPr>
          <w:rFonts w:ascii="Calibri" w:hAnsi="Calibri" w:cs="Calibri"/>
          <w:bCs/>
        </w:rPr>
        <w:t>ofertowego</w:t>
      </w:r>
      <w:r w:rsidRPr="0079674E">
        <w:rPr>
          <w:rFonts w:ascii="Calibri" w:hAnsi="Calibri" w:cs="Calibri"/>
          <w:bCs/>
        </w:rPr>
        <w:t xml:space="preserve"> wiążąca jest wersja zapytania ofertowego stanowiąca załącznik do ogłoszenia</w:t>
      </w:r>
      <w:r w:rsidRPr="0079674E">
        <w:rPr>
          <w:rFonts w:ascii="Calibri" w:hAnsi="Calibri" w:cs="Calibri"/>
        </w:rPr>
        <w:t>.</w:t>
      </w:r>
    </w:p>
    <w:p w14:paraId="1C0E31AF" w14:textId="0DA5A43A" w:rsidR="0075294B" w:rsidRPr="0079674E" w:rsidRDefault="0075294B" w:rsidP="0075294B">
      <w:pPr>
        <w:pStyle w:val="Akapitzlist"/>
        <w:numPr>
          <w:ilvl w:val="0"/>
          <w:numId w:val="11"/>
        </w:numPr>
        <w:spacing w:line="360" w:lineRule="auto"/>
        <w:ind w:left="0" w:firstLine="0"/>
        <w:rPr>
          <w:rFonts w:ascii="Calibri" w:hAnsi="Calibri" w:cs="Calibri"/>
          <w:bCs/>
        </w:rPr>
      </w:pPr>
      <w:r w:rsidRPr="0079674E">
        <w:rPr>
          <w:rFonts w:ascii="Calibri" w:hAnsi="Calibri" w:cs="Calibri"/>
          <w:bCs/>
        </w:rPr>
        <w:t xml:space="preserve">Niniejsze postępowanie nie podlega przepisom ustawy z dnia 11.09.2019 r. Prawo zamówień publicznych. </w:t>
      </w:r>
      <w:r w:rsidRPr="0079674E">
        <w:rPr>
          <w:rFonts w:ascii="Calibri" w:hAnsi="Calibri" w:cs="Calibri"/>
        </w:rPr>
        <w:t xml:space="preserve">(tj. Dz.U. 2024 r. poz. 1320 z </w:t>
      </w:r>
      <w:proofErr w:type="spellStart"/>
      <w:r w:rsidRPr="0079674E">
        <w:rPr>
          <w:rFonts w:ascii="Calibri" w:hAnsi="Calibri" w:cs="Calibri"/>
        </w:rPr>
        <w:t>późn</w:t>
      </w:r>
      <w:proofErr w:type="spellEnd"/>
      <w:r w:rsidRPr="0079674E">
        <w:rPr>
          <w:rFonts w:ascii="Calibri" w:hAnsi="Calibri" w:cs="Calibri"/>
        </w:rPr>
        <w:t xml:space="preserve">. </w:t>
      </w:r>
      <w:proofErr w:type="spellStart"/>
      <w:r w:rsidRPr="0079674E">
        <w:rPr>
          <w:rFonts w:ascii="Calibri" w:hAnsi="Calibri" w:cs="Calibri"/>
        </w:rPr>
        <w:t>zm</w:t>
      </w:r>
      <w:proofErr w:type="spellEnd"/>
      <w:r w:rsidRPr="0079674E">
        <w:rPr>
          <w:rFonts w:ascii="Calibri" w:hAnsi="Calibri" w:cs="Calibri"/>
        </w:rPr>
        <w:t>).</w:t>
      </w:r>
    </w:p>
    <w:p w14:paraId="4A04DE22" w14:textId="12162265"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Niniejsze postępowanie zostaje przeprowadzone w trybie zgodnym z zasadą</w:t>
      </w:r>
      <w:r w:rsidR="00AD3C30" w:rsidRPr="0079674E">
        <w:rPr>
          <w:rFonts w:ascii="Calibri" w:hAnsi="Calibri" w:cs="Calibri"/>
        </w:rPr>
        <w:t xml:space="preserve"> </w:t>
      </w:r>
      <w:r w:rsidRPr="0079674E">
        <w:rPr>
          <w:rFonts w:ascii="Calibri" w:hAnsi="Calibri" w:cs="Calibri"/>
        </w:rPr>
        <w:t xml:space="preserve">konkurencyjności. </w:t>
      </w:r>
    </w:p>
    <w:p w14:paraId="37CAA30E" w14:textId="77777777"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Niniejsze postępowanie zostaje przeprowadzone zgodnie z zachowaniem zasad uczciwej konkurencyjności, efektywności, jawności, przejrzystości i równego dostępu.</w:t>
      </w:r>
    </w:p>
    <w:p w14:paraId="73DE2EB8" w14:textId="77777777"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uniknięcia konfliktu interesów, zamówienie nie może zostać udzielone podmiotom powiązanym osobowo lub kapitałowo z Zamawiającym.</w:t>
      </w:r>
    </w:p>
    <w:p w14:paraId="2DB3327E" w14:textId="143159D5"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 xml:space="preserve">Ilekroć w dokumentacji Zamawiający używa znaków towarowych/marek/norm/nazw producentów to należy przyjąć, że w odniesieniu do nich użyto sformułowania „lub równoważny”, tym samym dopuszczalne jest wówczas złożenie oferty, w której wskazany jest równoważny przedmiot zamówienia w stosunku do opisanego przez Zamawiającego. Wskazania względem oczekiwanych parametrów </w:t>
      </w:r>
      <w:r w:rsidR="00BD5E01" w:rsidRPr="0079674E">
        <w:rPr>
          <w:rFonts w:ascii="Calibri" w:hAnsi="Calibri" w:cs="Calibri"/>
        </w:rPr>
        <w:t>technicznych</w:t>
      </w:r>
      <w:r w:rsidRPr="0079674E">
        <w:rPr>
          <w:rFonts w:ascii="Calibri" w:hAnsi="Calibri" w:cs="Calibri"/>
        </w:rP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p>
    <w:p w14:paraId="4EA4EA1C" w14:textId="2A27C6C8"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lastRenderedPageBreak/>
        <w:t xml:space="preserve">Oferent może zwrócić się do Zamawiającego o wyjaśnienie treści Zapytania ofertowego. Jeżeli wniosek o wyjaśnienie treści Zapytania Ofertowego wpłynął później </w:t>
      </w:r>
      <w:r w:rsidRPr="009B4B02">
        <w:rPr>
          <w:rFonts w:ascii="Calibri" w:hAnsi="Calibri" w:cs="Calibri"/>
        </w:rPr>
        <w:t xml:space="preserve">niż do końca dn. </w:t>
      </w:r>
      <w:r w:rsidR="00C80969" w:rsidRPr="009B4B02">
        <w:rPr>
          <w:rFonts w:ascii="Calibri" w:hAnsi="Calibri" w:cs="Calibri"/>
        </w:rPr>
        <w:t>1</w:t>
      </w:r>
      <w:r w:rsidR="0080160E">
        <w:rPr>
          <w:rFonts w:ascii="Calibri" w:hAnsi="Calibri" w:cs="Calibri"/>
        </w:rPr>
        <w:t>4</w:t>
      </w:r>
      <w:r w:rsidR="00FA276E" w:rsidRPr="009B4B02">
        <w:rPr>
          <w:rFonts w:ascii="Calibri" w:hAnsi="Calibri" w:cs="Calibri"/>
        </w:rPr>
        <w:t>.0</w:t>
      </w:r>
      <w:r w:rsidR="0080160E">
        <w:rPr>
          <w:rFonts w:ascii="Calibri" w:hAnsi="Calibri" w:cs="Calibri"/>
        </w:rPr>
        <w:t>5</w:t>
      </w:r>
      <w:r w:rsidR="00FA276E" w:rsidRPr="009B4B02">
        <w:rPr>
          <w:rFonts w:ascii="Calibri" w:hAnsi="Calibri" w:cs="Calibri"/>
        </w:rPr>
        <w:t xml:space="preserve">.2026 </w:t>
      </w:r>
      <w:r w:rsidRPr="009B4B02">
        <w:rPr>
          <w:rFonts w:ascii="Calibri" w:hAnsi="Calibri" w:cs="Calibri"/>
        </w:rPr>
        <w:t>r.,</w:t>
      </w:r>
      <w:r w:rsidRPr="0079674E">
        <w:rPr>
          <w:rFonts w:ascii="Calibri" w:hAnsi="Calibri" w:cs="Calibri"/>
        </w:rPr>
        <w:t xml:space="preserve"> Zamawiający może udzielić wyjaśnień albo pozostawić wniosek bez rozpoznania. Pytania w zakresie treści zapytania ofertowego należy przesyłać za pośrednictwem strony </w:t>
      </w:r>
      <w:hyperlink r:id="rId15" w:tooltip="Link do Bazy Konkurencyjności" w:history="1">
        <w:r w:rsidRPr="0079674E">
          <w:rPr>
            <w:rStyle w:val="Hipercze"/>
            <w:rFonts w:ascii="Calibri" w:hAnsi="Calibri" w:cs="Calibri"/>
          </w:rPr>
          <w:t>https://bazakonkurencyjnosci.funduszeeuropejskie.gov.pl/</w:t>
        </w:r>
      </w:hyperlink>
      <w:r w:rsidRPr="0079674E">
        <w:rPr>
          <w:rFonts w:ascii="Calibri" w:hAnsi="Calibri" w:cs="Calibri"/>
        </w:rPr>
        <w:t xml:space="preserve"> zakładka „Pytania”</w:t>
      </w:r>
      <w:r w:rsidR="00CC010B" w:rsidRPr="0079674E">
        <w:rPr>
          <w:rFonts w:ascii="Calibri" w:hAnsi="Calibri" w:cs="Calibri"/>
        </w:rPr>
        <w:t>.</w:t>
      </w:r>
    </w:p>
    <w:p w14:paraId="27B601F3" w14:textId="77777777"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Pr="0079674E" w:rsidRDefault="00824C63" w:rsidP="00B95E59">
      <w:pPr>
        <w:pStyle w:val="Akapitzlist"/>
        <w:numPr>
          <w:ilvl w:val="0"/>
          <w:numId w:val="11"/>
        </w:numPr>
        <w:spacing w:after="0" w:line="360" w:lineRule="auto"/>
        <w:ind w:left="0" w:firstLine="0"/>
        <w:rPr>
          <w:rFonts w:ascii="Calibri" w:hAnsi="Calibri" w:cs="Calibri"/>
        </w:rPr>
      </w:pPr>
      <w:r w:rsidRPr="0079674E">
        <w:rPr>
          <w:rFonts w:ascii="Calibri" w:hAnsi="Calibri" w:cs="Calibri"/>
        </w:rPr>
        <w:t xml:space="preserve">Oceny ofert będzie dokonywała komisja przetargowa. </w:t>
      </w:r>
    </w:p>
    <w:p w14:paraId="6A0C7409" w14:textId="1530FFB6" w:rsidR="00824C63" w:rsidRPr="0079674E" w:rsidRDefault="00824C63" w:rsidP="00B95E59">
      <w:pPr>
        <w:pStyle w:val="Akapitzlist"/>
        <w:numPr>
          <w:ilvl w:val="0"/>
          <w:numId w:val="11"/>
        </w:numPr>
        <w:spacing w:after="0" w:line="360" w:lineRule="auto"/>
        <w:ind w:left="0" w:firstLine="0"/>
        <w:rPr>
          <w:rFonts w:ascii="Calibri" w:hAnsi="Calibri" w:cs="Calibri"/>
          <w:bCs/>
        </w:rPr>
      </w:pPr>
      <w:r w:rsidRPr="0079674E">
        <w:rPr>
          <w:rFonts w:ascii="Calibri" w:hAnsi="Calibri" w:cs="Calibri"/>
          <w:bCs/>
        </w:rPr>
        <w:t>Niniejsze zapytanie ofertowe nie zobowiązuje Zamawiającego do zawarcia umowy.</w:t>
      </w:r>
    </w:p>
    <w:p w14:paraId="2A0DA3D2" w14:textId="77777777" w:rsidR="00136A53" w:rsidRPr="0079674E" w:rsidRDefault="00136A53" w:rsidP="00136A53">
      <w:pPr>
        <w:pStyle w:val="Nagwek2"/>
        <w:numPr>
          <w:ilvl w:val="0"/>
          <w:numId w:val="2"/>
        </w:numPr>
        <w:spacing w:line="360" w:lineRule="auto"/>
        <w:ind w:left="0" w:firstLine="0"/>
        <w:jc w:val="both"/>
        <w:rPr>
          <w:rFonts w:ascii="Calibri" w:hAnsi="Calibri" w:cs="Calibri"/>
          <w:b/>
          <w:bCs/>
          <w:color w:val="auto"/>
          <w:sz w:val="22"/>
          <w:szCs w:val="22"/>
          <w:lang w:val="en-GB"/>
        </w:rPr>
      </w:pPr>
      <w:r w:rsidRPr="0079674E">
        <w:rPr>
          <w:rFonts w:ascii="Calibri" w:hAnsi="Calibri" w:cs="Calibri"/>
          <w:b/>
          <w:bCs/>
          <w:color w:val="auto"/>
          <w:sz w:val="22"/>
          <w:szCs w:val="22"/>
          <w:lang w:val="en-GB"/>
        </w:rPr>
        <w:t>OCHRONA DANYCH OSOBOWYCH:</w:t>
      </w:r>
    </w:p>
    <w:p w14:paraId="68528408" w14:textId="77777777" w:rsidR="00136A53" w:rsidRPr="0079674E" w:rsidRDefault="00136A53" w:rsidP="00136A53">
      <w:pPr>
        <w:spacing w:line="360" w:lineRule="auto"/>
        <w:rPr>
          <w:rFonts w:ascii="Calibri" w:hAnsi="Calibri" w:cs="Calibri"/>
        </w:rPr>
      </w:pPr>
      <w:bookmarkStart w:id="9" w:name="_Hlk212553470"/>
      <w:r w:rsidRPr="0079674E">
        <w:rPr>
          <w:rFonts w:ascii="Calibri" w:hAnsi="Calibri" w:cs="Calibri"/>
        </w:rPr>
        <w:t>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niniejszym przekazuje Oferentowi swoją klauzulę informacyjną.</w:t>
      </w:r>
    </w:p>
    <w:p w14:paraId="40A01174" w14:textId="77777777" w:rsidR="00136A53" w:rsidRPr="0079674E" w:rsidRDefault="00136A53" w:rsidP="00136A53">
      <w:pPr>
        <w:spacing w:line="360" w:lineRule="auto"/>
        <w:rPr>
          <w:rFonts w:ascii="Calibri" w:hAnsi="Calibri" w:cs="Calibri"/>
        </w:rPr>
      </w:pPr>
      <w:r w:rsidRPr="0079674E">
        <w:rPr>
          <w:rFonts w:ascii="Calibri" w:hAnsi="Calibri" w:cs="Calibri"/>
        </w:rPr>
        <w:t>Oferent zobowiązuje się do poinformowania wszystkich osób, których dane osobowe mogą zostać ujawnione Zamawiającemu w związku z niniejszym postępowaniem o udzielenie zamówienia i realizacją Oferty, o przetwarzaniu ich danych osobowych oraz do przekazania im klauzuli informacyjnej Zamawiającego, stanowiącej Załącznik nr 2 do niniejszego Zapytania Ofertowego.</w:t>
      </w:r>
    </w:p>
    <w:bookmarkEnd w:id="9"/>
    <w:p w14:paraId="57CA7438" w14:textId="77777777" w:rsidR="00136A53" w:rsidRPr="0079674E" w:rsidRDefault="00136A53" w:rsidP="00136A53">
      <w:pPr>
        <w:pStyle w:val="Nagwek2"/>
        <w:numPr>
          <w:ilvl w:val="0"/>
          <w:numId w:val="2"/>
        </w:numPr>
        <w:spacing w:line="360" w:lineRule="auto"/>
        <w:ind w:left="0" w:firstLine="0"/>
        <w:jc w:val="both"/>
        <w:rPr>
          <w:rFonts w:ascii="Calibri" w:hAnsi="Calibri" w:cs="Calibri"/>
          <w:b/>
          <w:bCs/>
          <w:color w:val="auto"/>
          <w:sz w:val="22"/>
          <w:szCs w:val="22"/>
          <w:lang w:val="en-GB"/>
        </w:rPr>
      </w:pPr>
      <w:r w:rsidRPr="0079674E">
        <w:rPr>
          <w:rFonts w:ascii="Calibri" w:hAnsi="Calibri" w:cs="Calibri"/>
          <w:b/>
          <w:bCs/>
          <w:color w:val="auto"/>
          <w:sz w:val="22"/>
          <w:szCs w:val="22"/>
          <w:lang w:val="en-GB"/>
        </w:rPr>
        <w:t>ZAŁĄCZNIKI:</w:t>
      </w:r>
    </w:p>
    <w:p w14:paraId="0CD96376" w14:textId="77777777" w:rsidR="00136A53" w:rsidRPr="0079674E" w:rsidRDefault="00136A53" w:rsidP="00AD3C30">
      <w:pPr>
        <w:spacing w:after="0" w:line="360" w:lineRule="auto"/>
        <w:rPr>
          <w:rFonts w:ascii="Calibri" w:hAnsi="Calibri" w:cs="Calibri"/>
          <w:bCs/>
        </w:rPr>
      </w:pPr>
      <w:r w:rsidRPr="0079674E">
        <w:rPr>
          <w:rFonts w:ascii="Calibri" w:hAnsi="Calibri" w:cs="Calibri"/>
          <w:bCs/>
        </w:rPr>
        <w:t>Załącznik nr 1 – Formularz ofertowy z oświadczeniami</w:t>
      </w:r>
    </w:p>
    <w:p w14:paraId="3B1CB2AE" w14:textId="29E84F89" w:rsidR="008064BD" w:rsidRPr="00481725" w:rsidRDefault="00136A53" w:rsidP="00AD3C30">
      <w:pPr>
        <w:spacing w:after="0" w:line="360" w:lineRule="auto"/>
        <w:rPr>
          <w:rFonts w:ascii="Calibri" w:hAnsi="Calibri" w:cs="Calibri"/>
          <w:bCs/>
        </w:rPr>
      </w:pPr>
      <w:r w:rsidRPr="0079674E">
        <w:rPr>
          <w:rFonts w:ascii="Calibri" w:hAnsi="Calibri" w:cs="Calibri"/>
          <w:bCs/>
        </w:rPr>
        <w:t>Załącznik nr 2 – Polityka prywatności (Klauzula informacyjna dla Oferentów i ich przedstaw</w:t>
      </w:r>
      <w:r w:rsidRPr="00481725">
        <w:rPr>
          <w:rFonts w:ascii="Calibri" w:hAnsi="Calibri" w:cs="Calibri"/>
          <w:bCs/>
        </w:rPr>
        <w:t>icieli)</w:t>
      </w:r>
    </w:p>
    <w:sectPr w:rsidR="008064BD" w:rsidRPr="00481725">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00F09" w14:textId="77777777" w:rsidR="00373BDE" w:rsidRDefault="00373BDE" w:rsidP="00210422">
      <w:pPr>
        <w:spacing w:after="0" w:line="240" w:lineRule="auto"/>
      </w:pPr>
      <w:r>
        <w:separator/>
      </w:r>
    </w:p>
  </w:endnote>
  <w:endnote w:type="continuationSeparator" w:id="0">
    <w:p w14:paraId="38EF6573" w14:textId="77777777" w:rsidR="00373BDE" w:rsidRDefault="00373BDE"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0A387" w14:textId="77777777" w:rsidR="00373BDE" w:rsidRDefault="00373BDE" w:rsidP="00210422">
      <w:pPr>
        <w:spacing w:after="0" w:line="240" w:lineRule="auto"/>
      </w:pPr>
      <w:r>
        <w:separator/>
      </w:r>
    </w:p>
  </w:footnote>
  <w:footnote w:type="continuationSeparator" w:id="0">
    <w:p w14:paraId="11557CB0" w14:textId="77777777" w:rsidR="00373BDE" w:rsidRDefault="00373BDE"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807E" w14:textId="0CE97D30" w:rsidR="00EF6336" w:rsidRDefault="00650AED">
    <w:pPr>
      <w:pStyle w:val="Nagwek"/>
    </w:pPr>
    <w:r>
      <w:rPr>
        <w:noProof/>
      </w:rPr>
      <w:drawing>
        <wp:inline distT="0" distB="0" distL="0" distR="0" wp14:anchorId="72F7C62F" wp14:editId="5EA83EE9">
          <wp:extent cx="5760720" cy="774700"/>
          <wp:effectExtent l="0" t="0" r="0" b="0"/>
          <wp:doc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46B959D" w14:textId="77777777" w:rsidR="00210422" w:rsidRDefault="002104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EE1"/>
    <w:multiLevelType w:val="hybridMultilevel"/>
    <w:tmpl w:val="0FEAE4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6C5353D"/>
    <w:multiLevelType w:val="hybridMultilevel"/>
    <w:tmpl w:val="452E6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B52304"/>
    <w:multiLevelType w:val="hybridMultilevel"/>
    <w:tmpl w:val="33800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431A7E"/>
    <w:multiLevelType w:val="multilevel"/>
    <w:tmpl w:val="349007D4"/>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130C87"/>
    <w:multiLevelType w:val="hybridMultilevel"/>
    <w:tmpl w:val="73BA11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11"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12"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6112D6B"/>
    <w:multiLevelType w:val="multilevel"/>
    <w:tmpl w:val="26DAE97E"/>
    <w:lvl w:ilvl="0">
      <w:start w:val="1"/>
      <w:numFmt w:val="decimal"/>
      <w:lvlText w:val="9.%1."/>
      <w:lvlJc w:val="left"/>
      <w:pPr>
        <w:ind w:left="643"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1712B0B"/>
    <w:multiLevelType w:val="hybridMultilevel"/>
    <w:tmpl w:val="83D06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4F44E3"/>
    <w:multiLevelType w:val="hybridMultilevel"/>
    <w:tmpl w:val="3E3E4732"/>
    <w:lvl w:ilvl="0" w:tplc="4658E9FA">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 w15:restartNumberingAfterBreak="0">
    <w:nsid w:val="61FE07CB"/>
    <w:multiLevelType w:val="multilevel"/>
    <w:tmpl w:val="DBF01DAA"/>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6573468F"/>
    <w:multiLevelType w:val="hybridMultilevel"/>
    <w:tmpl w:val="57A00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6521330"/>
    <w:multiLevelType w:val="hybridMultilevel"/>
    <w:tmpl w:val="AA2A9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58745229">
    <w:abstractNumId w:val="35"/>
  </w:num>
  <w:num w:numId="2" w16cid:durableId="1964724489">
    <w:abstractNumId w:val="2"/>
  </w:num>
  <w:num w:numId="3" w16cid:durableId="1369185852">
    <w:abstractNumId w:val="7"/>
  </w:num>
  <w:num w:numId="4" w16cid:durableId="405035793">
    <w:abstractNumId w:val="23"/>
  </w:num>
  <w:num w:numId="5" w16cid:durableId="1007707411">
    <w:abstractNumId w:val="29"/>
  </w:num>
  <w:num w:numId="6" w16cid:durableId="167184322">
    <w:abstractNumId w:val="13"/>
  </w:num>
  <w:num w:numId="7" w16cid:durableId="632060303">
    <w:abstractNumId w:val="15"/>
  </w:num>
  <w:num w:numId="8" w16cid:durableId="905261583">
    <w:abstractNumId w:val="12"/>
  </w:num>
  <w:num w:numId="9" w16cid:durableId="834108816">
    <w:abstractNumId w:val="30"/>
  </w:num>
  <w:num w:numId="10" w16cid:durableId="1307009681">
    <w:abstractNumId w:val="28"/>
  </w:num>
  <w:num w:numId="11" w16cid:durableId="563301585">
    <w:abstractNumId w:val="18"/>
  </w:num>
  <w:num w:numId="12" w16cid:durableId="1919748708">
    <w:abstractNumId w:val="8"/>
  </w:num>
  <w:num w:numId="13" w16cid:durableId="1637568725">
    <w:abstractNumId w:val="10"/>
  </w:num>
  <w:num w:numId="14" w16cid:durableId="1103769483">
    <w:abstractNumId w:val="11"/>
  </w:num>
  <w:num w:numId="15" w16cid:durableId="736515176">
    <w:abstractNumId w:val="21"/>
  </w:num>
  <w:num w:numId="16" w16cid:durableId="11165653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33"/>
  </w:num>
  <w:num w:numId="23" w16cid:durableId="1588230282">
    <w:abstractNumId w:val="16"/>
  </w:num>
  <w:num w:numId="24" w16cid:durableId="1489401888">
    <w:abstractNumId w:val="3"/>
  </w:num>
  <w:num w:numId="25" w16cid:durableId="9799196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34"/>
  </w:num>
  <w:num w:numId="28" w16cid:durableId="629214006">
    <w:abstractNumId w:val="6"/>
  </w:num>
  <w:num w:numId="29" w16cid:durableId="1656185327">
    <w:abstractNumId w:val="25"/>
  </w:num>
  <w:num w:numId="30" w16cid:durableId="171652512">
    <w:abstractNumId w:val="26"/>
  </w:num>
  <w:num w:numId="31" w16cid:durableId="1083643451">
    <w:abstractNumId w:val="1"/>
  </w:num>
  <w:num w:numId="32" w16cid:durableId="18094720">
    <w:abstractNumId w:val="27"/>
  </w:num>
  <w:num w:numId="33" w16cid:durableId="152139297">
    <w:abstractNumId w:val="14"/>
  </w:num>
  <w:num w:numId="34" w16cid:durableId="927495400">
    <w:abstractNumId w:val="9"/>
  </w:num>
  <w:num w:numId="35" w16cid:durableId="103159761">
    <w:abstractNumId w:val="32"/>
  </w:num>
  <w:num w:numId="36" w16cid:durableId="342125911">
    <w:abstractNumId w:val="24"/>
  </w:num>
  <w:num w:numId="37" w16cid:durableId="680199613">
    <w:abstractNumId w:val="20"/>
  </w:num>
  <w:num w:numId="38" w16cid:durableId="2042974086">
    <w:abstractNumId w:val="0"/>
  </w:num>
  <w:num w:numId="39" w16cid:durableId="516627052">
    <w:abstractNumId w:val="31"/>
  </w:num>
  <w:num w:numId="40" w16cid:durableId="2005207691">
    <w:abstractNumId w:val="5"/>
  </w:num>
  <w:num w:numId="41" w16cid:durableId="1583297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01068"/>
    <w:rsid w:val="00025B5B"/>
    <w:rsid w:val="00040BCF"/>
    <w:rsid w:val="00045577"/>
    <w:rsid w:val="00046B7F"/>
    <w:rsid w:val="000478BF"/>
    <w:rsid w:val="00056E6B"/>
    <w:rsid w:val="0006206C"/>
    <w:rsid w:val="00070518"/>
    <w:rsid w:val="000818AF"/>
    <w:rsid w:val="00082B03"/>
    <w:rsid w:val="000B30E8"/>
    <w:rsid w:val="000B7E3E"/>
    <w:rsid w:val="000C159A"/>
    <w:rsid w:val="000C60B0"/>
    <w:rsid w:val="000C7C5D"/>
    <w:rsid w:val="001116F4"/>
    <w:rsid w:val="001131D4"/>
    <w:rsid w:val="0012332F"/>
    <w:rsid w:val="0013012C"/>
    <w:rsid w:val="001317E3"/>
    <w:rsid w:val="001365EC"/>
    <w:rsid w:val="00136A53"/>
    <w:rsid w:val="00136AB3"/>
    <w:rsid w:val="00142992"/>
    <w:rsid w:val="001445BD"/>
    <w:rsid w:val="00151A27"/>
    <w:rsid w:val="001676F7"/>
    <w:rsid w:val="00170B18"/>
    <w:rsid w:val="00175571"/>
    <w:rsid w:val="00191D70"/>
    <w:rsid w:val="001A44F8"/>
    <w:rsid w:val="001C27BC"/>
    <w:rsid w:val="001D2F74"/>
    <w:rsid w:val="001D3624"/>
    <w:rsid w:val="001D3BAA"/>
    <w:rsid w:val="001D72D6"/>
    <w:rsid w:val="001D7CEA"/>
    <w:rsid w:val="001E6DC6"/>
    <w:rsid w:val="001E794A"/>
    <w:rsid w:val="001F7C53"/>
    <w:rsid w:val="002062B0"/>
    <w:rsid w:val="00210422"/>
    <w:rsid w:val="00216079"/>
    <w:rsid w:val="002174E9"/>
    <w:rsid w:val="002228DC"/>
    <w:rsid w:val="00222E58"/>
    <w:rsid w:val="002272B6"/>
    <w:rsid w:val="0023257D"/>
    <w:rsid w:val="00234BA2"/>
    <w:rsid w:val="00245592"/>
    <w:rsid w:val="00246A26"/>
    <w:rsid w:val="002563FD"/>
    <w:rsid w:val="00256C1A"/>
    <w:rsid w:val="002718AA"/>
    <w:rsid w:val="00272F5A"/>
    <w:rsid w:val="00284BB7"/>
    <w:rsid w:val="002B17F2"/>
    <w:rsid w:val="002B6357"/>
    <w:rsid w:val="002C5390"/>
    <w:rsid w:val="002D11AC"/>
    <w:rsid w:val="002D65E5"/>
    <w:rsid w:val="002E001B"/>
    <w:rsid w:val="002E02D4"/>
    <w:rsid w:val="002E3C77"/>
    <w:rsid w:val="002F3EDB"/>
    <w:rsid w:val="002F766B"/>
    <w:rsid w:val="003043B4"/>
    <w:rsid w:val="003351B7"/>
    <w:rsid w:val="0034229E"/>
    <w:rsid w:val="00343284"/>
    <w:rsid w:val="00344815"/>
    <w:rsid w:val="0035628C"/>
    <w:rsid w:val="00373BDE"/>
    <w:rsid w:val="003779ED"/>
    <w:rsid w:val="00386C4B"/>
    <w:rsid w:val="00393F17"/>
    <w:rsid w:val="003A1438"/>
    <w:rsid w:val="003B0871"/>
    <w:rsid w:val="003B5C0B"/>
    <w:rsid w:val="003C3A9C"/>
    <w:rsid w:val="003C4322"/>
    <w:rsid w:val="003D728C"/>
    <w:rsid w:val="003E5C3F"/>
    <w:rsid w:val="003F0B42"/>
    <w:rsid w:val="003F5106"/>
    <w:rsid w:val="00401F76"/>
    <w:rsid w:val="00403308"/>
    <w:rsid w:val="0040735C"/>
    <w:rsid w:val="004120D0"/>
    <w:rsid w:val="00415120"/>
    <w:rsid w:val="004174A6"/>
    <w:rsid w:val="004312A7"/>
    <w:rsid w:val="004372A9"/>
    <w:rsid w:val="004468F5"/>
    <w:rsid w:val="004556EF"/>
    <w:rsid w:val="00460D71"/>
    <w:rsid w:val="0047283A"/>
    <w:rsid w:val="00481725"/>
    <w:rsid w:val="00491A43"/>
    <w:rsid w:val="00494201"/>
    <w:rsid w:val="004A1C4F"/>
    <w:rsid w:val="004C018B"/>
    <w:rsid w:val="004C4342"/>
    <w:rsid w:val="004C7B04"/>
    <w:rsid w:val="004E02B2"/>
    <w:rsid w:val="004E4567"/>
    <w:rsid w:val="004F5B3E"/>
    <w:rsid w:val="004F6681"/>
    <w:rsid w:val="004F7E5B"/>
    <w:rsid w:val="005011D8"/>
    <w:rsid w:val="00505A1A"/>
    <w:rsid w:val="00513E76"/>
    <w:rsid w:val="00523EEC"/>
    <w:rsid w:val="00527B27"/>
    <w:rsid w:val="0054150A"/>
    <w:rsid w:val="005417CF"/>
    <w:rsid w:val="005522E0"/>
    <w:rsid w:val="005537F5"/>
    <w:rsid w:val="005565AE"/>
    <w:rsid w:val="00557071"/>
    <w:rsid w:val="00561BA0"/>
    <w:rsid w:val="0056387E"/>
    <w:rsid w:val="00580DE3"/>
    <w:rsid w:val="00593141"/>
    <w:rsid w:val="00593468"/>
    <w:rsid w:val="0059470D"/>
    <w:rsid w:val="005A1BD6"/>
    <w:rsid w:val="005A21E4"/>
    <w:rsid w:val="005A3070"/>
    <w:rsid w:val="005A3435"/>
    <w:rsid w:val="005B2CE4"/>
    <w:rsid w:val="005C7EBB"/>
    <w:rsid w:val="005D1E64"/>
    <w:rsid w:val="005E0277"/>
    <w:rsid w:val="005E4F31"/>
    <w:rsid w:val="005E77A7"/>
    <w:rsid w:val="00602344"/>
    <w:rsid w:val="006063BD"/>
    <w:rsid w:val="00610D49"/>
    <w:rsid w:val="0061254B"/>
    <w:rsid w:val="00613669"/>
    <w:rsid w:val="00623B77"/>
    <w:rsid w:val="00625E46"/>
    <w:rsid w:val="00632108"/>
    <w:rsid w:val="006328E3"/>
    <w:rsid w:val="0063398D"/>
    <w:rsid w:val="00634D25"/>
    <w:rsid w:val="00640742"/>
    <w:rsid w:val="006443E2"/>
    <w:rsid w:val="00650AED"/>
    <w:rsid w:val="006558D0"/>
    <w:rsid w:val="00656AFA"/>
    <w:rsid w:val="00664E29"/>
    <w:rsid w:val="00666E69"/>
    <w:rsid w:val="00676D57"/>
    <w:rsid w:val="00685537"/>
    <w:rsid w:val="006A177F"/>
    <w:rsid w:val="006A7A90"/>
    <w:rsid w:val="006D76DA"/>
    <w:rsid w:val="006E2BD2"/>
    <w:rsid w:val="006E6471"/>
    <w:rsid w:val="006E7592"/>
    <w:rsid w:val="006F3FC2"/>
    <w:rsid w:val="0071544B"/>
    <w:rsid w:val="00727D6A"/>
    <w:rsid w:val="00732C4F"/>
    <w:rsid w:val="00746ECC"/>
    <w:rsid w:val="00746F92"/>
    <w:rsid w:val="0075294B"/>
    <w:rsid w:val="0079288F"/>
    <w:rsid w:val="0079674E"/>
    <w:rsid w:val="007A0256"/>
    <w:rsid w:val="007A19AF"/>
    <w:rsid w:val="007A4889"/>
    <w:rsid w:val="007B3E0C"/>
    <w:rsid w:val="007B450F"/>
    <w:rsid w:val="007C10F6"/>
    <w:rsid w:val="007D151A"/>
    <w:rsid w:val="007D3BD8"/>
    <w:rsid w:val="007D48FF"/>
    <w:rsid w:val="007D567D"/>
    <w:rsid w:val="0080160E"/>
    <w:rsid w:val="008064BD"/>
    <w:rsid w:val="008125F1"/>
    <w:rsid w:val="008150A0"/>
    <w:rsid w:val="0082035D"/>
    <w:rsid w:val="008247A6"/>
    <w:rsid w:val="00824C63"/>
    <w:rsid w:val="00835A6E"/>
    <w:rsid w:val="0083654B"/>
    <w:rsid w:val="00861199"/>
    <w:rsid w:val="00870E7F"/>
    <w:rsid w:val="00872918"/>
    <w:rsid w:val="008737F6"/>
    <w:rsid w:val="00887A55"/>
    <w:rsid w:val="00890490"/>
    <w:rsid w:val="00894547"/>
    <w:rsid w:val="008A4608"/>
    <w:rsid w:val="008A4A45"/>
    <w:rsid w:val="008A76F1"/>
    <w:rsid w:val="008B0CCC"/>
    <w:rsid w:val="008B23A3"/>
    <w:rsid w:val="008B7E2C"/>
    <w:rsid w:val="008D3404"/>
    <w:rsid w:val="008D3AF2"/>
    <w:rsid w:val="008F151E"/>
    <w:rsid w:val="008F4210"/>
    <w:rsid w:val="008F5B38"/>
    <w:rsid w:val="00907A5C"/>
    <w:rsid w:val="0091157C"/>
    <w:rsid w:val="009119BB"/>
    <w:rsid w:val="009206D4"/>
    <w:rsid w:val="009517C5"/>
    <w:rsid w:val="009664EC"/>
    <w:rsid w:val="00971B9F"/>
    <w:rsid w:val="00986C98"/>
    <w:rsid w:val="009947C4"/>
    <w:rsid w:val="009B0ED7"/>
    <w:rsid w:val="009B0F24"/>
    <w:rsid w:val="009B4B02"/>
    <w:rsid w:val="009B6B7B"/>
    <w:rsid w:val="009B7EE8"/>
    <w:rsid w:val="009C535B"/>
    <w:rsid w:val="009D0C54"/>
    <w:rsid w:val="009E2CBB"/>
    <w:rsid w:val="009E7730"/>
    <w:rsid w:val="009F13F3"/>
    <w:rsid w:val="00A04270"/>
    <w:rsid w:val="00A4227B"/>
    <w:rsid w:val="00A45303"/>
    <w:rsid w:val="00A528F8"/>
    <w:rsid w:val="00A550F0"/>
    <w:rsid w:val="00A94856"/>
    <w:rsid w:val="00A95DE5"/>
    <w:rsid w:val="00AA17FE"/>
    <w:rsid w:val="00AA6C57"/>
    <w:rsid w:val="00AB4485"/>
    <w:rsid w:val="00AC029A"/>
    <w:rsid w:val="00AC1EE1"/>
    <w:rsid w:val="00AD3C30"/>
    <w:rsid w:val="00AE01B0"/>
    <w:rsid w:val="00AE17D1"/>
    <w:rsid w:val="00AE34A1"/>
    <w:rsid w:val="00AE6A19"/>
    <w:rsid w:val="00AF3B14"/>
    <w:rsid w:val="00B05C3A"/>
    <w:rsid w:val="00B2413B"/>
    <w:rsid w:val="00B47177"/>
    <w:rsid w:val="00B51382"/>
    <w:rsid w:val="00B52167"/>
    <w:rsid w:val="00B773EA"/>
    <w:rsid w:val="00B81285"/>
    <w:rsid w:val="00B944A1"/>
    <w:rsid w:val="00B94D8F"/>
    <w:rsid w:val="00B95E59"/>
    <w:rsid w:val="00BA7FC9"/>
    <w:rsid w:val="00BC06EA"/>
    <w:rsid w:val="00BD11EC"/>
    <w:rsid w:val="00BD5E01"/>
    <w:rsid w:val="00BE5997"/>
    <w:rsid w:val="00BE6DE4"/>
    <w:rsid w:val="00BE7E8C"/>
    <w:rsid w:val="00BF4299"/>
    <w:rsid w:val="00BF6F47"/>
    <w:rsid w:val="00C0591A"/>
    <w:rsid w:val="00C147CC"/>
    <w:rsid w:val="00C172E3"/>
    <w:rsid w:val="00C373E1"/>
    <w:rsid w:val="00C44AF2"/>
    <w:rsid w:val="00C44D4C"/>
    <w:rsid w:val="00C51656"/>
    <w:rsid w:val="00C57D8E"/>
    <w:rsid w:val="00C611AB"/>
    <w:rsid w:val="00C62FCA"/>
    <w:rsid w:val="00C72804"/>
    <w:rsid w:val="00C80969"/>
    <w:rsid w:val="00C842B3"/>
    <w:rsid w:val="00C90850"/>
    <w:rsid w:val="00CB7E25"/>
    <w:rsid w:val="00CC010B"/>
    <w:rsid w:val="00CC28A4"/>
    <w:rsid w:val="00CD479E"/>
    <w:rsid w:val="00CD71D5"/>
    <w:rsid w:val="00CE6E11"/>
    <w:rsid w:val="00CF4511"/>
    <w:rsid w:val="00D05957"/>
    <w:rsid w:val="00D11672"/>
    <w:rsid w:val="00D15983"/>
    <w:rsid w:val="00D217F4"/>
    <w:rsid w:val="00D26233"/>
    <w:rsid w:val="00D3524D"/>
    <w:rsid w:val="00D40F78"/>
    <w:rsid w:val="00D40FA3"/>
    <w:rsid w:val="00D465C3"/>
    <w:rsid w:val="00D478E3"/>
    <w:rsid w:val="00D51D06"/>
    <w:rsid w:val="00D6019E"/>
    <w:rsid w:val="00D626C0"/>
    <w:rsid w:val="00D66810"/>
    <w:rsid w:val="00D710DF"/>
    <w:rsid w:val="00D745FB"/>
    <w:rsid w:val="00D84071"/>
    <w:rsid w:val="00DA01FC"/>
    <w:rsid w:val="00DA680C"/>
    <w:rsid w:val="00DA6C4C"/>
    <w:rsid w:val="00DB5FA4"/>
    <w:rsid w:val="00DD710E"/>
    <w:rsid w:val="00DD7AB5"/>
    <w:rsid w:val="00DD7FF4"/>
    <w:rsid w:val="00E04BD9"/>
    <w:rsid w:val="00E06F27"/>
    <w:rsid w:val="00E15B11"/>
    <w:rsid w:val="00E377B4"/>
    <w:rsid w:val="00E413B7"/>
    <w:rsid w:val="00E41E8B"/>
    <w:rsid w:val="00E4310D"/>
    <w:rsid w:val="00E52162"/>
    <w:rsid w:val="00E607DE"/>
    <w:rsid w:val="00E71AD3"/>
    <w:rsid w:val="00E72C6A"/>
    <w:rsid w:val="00E72EF3"/>
    <w:rsid w:val="00E767AC"/>
    <w:rsid w:val="00E8124A"/>
    <w:rsid w:val="00E8290A"/>
    <w:rsid w:val="00E93976"/>
    <w:rsid w:val="00EA4B8B"/>
    <w:rsid w:val="00EB56A9"/>
    <w:rsid w:val="00EC20FF"/>
    <w:rsid w:val="00EE0384"/>
    <w:rsid w:val="00EE42C4"/>
    <w:rsid w:val="00EF0E74"/>
    <w:rsid w:val="00EF6336"/>
    <w:rsid w:val="00F0008B"/>
    <w:rsid w:val="00F0199D"/>
    <w:rsid w:val="00F1063F"/>
    <w:rsid w:val="00F12B14"/>
    <w:rsid w:val="00F15625"/>
    <w:rsid w:val="00F218FC"/>
    <w:rsid w:val="00F36007"/>
    <w:rsid w:val="00F4707E"/>
    <w:rsid w:val="00F51B61"/>
    <w:rsid w:val="00F52A36"/>
    <w:rsid w:val="00F5431B"/>
    <w:rsid w:val="00F57CA6"/>
    <w:rsid w:val="00F6432B"/>
    <w:rsid w:val="00F73221"/>
    <w:rsid w:val="00F76C1A"/>
    <w:rsid w:val="00F838B2"/>
    <w:rsid w:val="00F83AF8"/>
    <w:rsid w:val="00F85D17"/>
    <w:rsid w:val="00F90C3F"/>
    <w:rsid w:val="00FA0530"/>
    <w:rsid w:val="00FA276E"/>
    <w:rsid w:val="00FB1F48"/>
    <w:rsid w:val="00FB555C"/>
    <w:rsid w:val="00FF5F6E"/>
    <w:rsid w:val="00FF6512"/>
    <w:rsid w:val="02074648"/>
    <w:rsid w:val="076D61C4"/>
    <w:rsid w:val="0AEB6539"/>
    <w:rsid w:val="0DCD5B18"/>
    <w:rsid w:val="0E8F6042"/>
    <w:rsid w:val="17A76066"/>
    <w:rsid w:val="195D145A"/>
    <w:rsid w:val="207BAC65"/>
    <w:rsid w:val="24295AA6"/>
    <w:rsid w:val="2981F2DB"/>
    <w:rsid w:val="3217B84A"/>
    <w:rsid w:val="34F717DB"/>
    <w:rsid w:val="3A52B8F8"/>
    <w:rsid w:val="3DD78642"/>
    <w:rsid w:val="3E62468C"/>
    <w:rsid w:val="49C6EACE"/>
    <w:rsid w:val="4BDC7232"/>
    <w:rsid w:val="4F2029D3"/>
    <w:rsid w:val="5F7447CC"/>
    <w:rsid w:val="61263578"/>
    <w:rsid w:val="64E7497C"/>
    <w:rsid w:val="6B0F12FC"/>
    <w:rsid w:val="71D35495"/>
    <w:rsid w:val="727B17A0"/>
    <w:rsid w:val="7D165B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BB073"/>
  <w15:chartTrackingRefBased/>
  <w15:docId w15:val="{CC80DA3E-F5A7-468F-BD17-A49DAA1C0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uiPriority w:val="34"/>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uiPriority w:val="34"/>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styleId="Poprawka">
    <w:name w:val="Revision"/>
    <w:hidden/>
    <w:uiPriority w:val="99"/>
    <w:semiHidden/>
    <w:rsid w:val="00C44D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lvita.com/pl/dla-dostawcow"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lvita.com/for-suppli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0CE3EFE5AE60943BDEB6C76AD5D0973" ma:contentTypeVersion="3" ma:contentTypeDescription="Create a new document." ma:contentTypeScope="" ma:versionID="9e4c1cdfc873de75e23e3daae556759a">
  <xsd:schema xmlns:xsd="http://www.w3.org/2001/XMLSchema" xmlns:xs="http://www.w3.org/2001/XMLSchema" xmlns:p="http://schemas.microsoft.com/office/2006/metadata/properties" xmlns:ns2="427d9b01-be76-4ca3-a6b1-a1108f3f0b50" targetNamespace="http://schemas.microsoft.com/office/2006/metadata/properties" ma:root="true" ma:fieldsID="499ef5cf85f7678644c04e8c585accac" ns2:_="">
    <xsd:import namespace="427d9b01-be76-4ca3-a6b1-a1108f3f0b5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d9b01-be76-4ca3-a6b1-a1108f3f0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D73C7E-1A58-4A25-A9C7-E41CF1940CBD}">
  <ds:schemaRefs>
    <ds:schemaRef ds:uri="http://schemas.microsoft.com/sharepoint/v3/contenttype/forms"/>
  </ds:schemaRefs>
</ds:datastoreItem>
</file>

<file path=customXml/itemProps2.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customXml/itemProps3.xml><?xml version="1.0" encoding="utf-8"?>
<ds:datastoreItem xmlns:ds="http://schemas.openxmlformats.org/officeDocument/2006/customXml" ds:itemID="{CCB940BA-FEF9-4C98-955B-F39598A63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d9b01-be76-4ca3-a6b1-a1108f3f0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66BE2-EE92-40BC-B810-3AD4B365F6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12</Pages>
  <Words>3695</Words>
  <Characters>22171</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Agnieszka Gacek</cp:lastModifiedBy>
  <cp:revision>59</cp:revision>
  <dcterms:created xsi:type="dcterms:W3CDTF">2026-03-03T13:23:00Z</dcterms:created>
  <dcterms:modified xsi:type="dcterms:W3CDTF">2026-04-28T10:46:00Z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0x01010050CE3EFE5AE60943BDEB6C76AD5D0973</vt:lpwstr>
  </property>
</Properties>
</file>